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6" w:rsidRPr="007C333C" w:rsidRDefault="000234E6" w:rsidP="00192D87">
      <w:pPr>
        <w:pStyle w:val="Title"/>
        <w:jc w:val="center"/>
        <w:rPr>
          <w:sz w:val="96"/>
        </w:rPr>
      </w:pPr>
      <w:r w:rsidRPr="007C333C">
        <w:rPr>
          <w:sz w:val="96"/>
        </w:rPr>
        <w:t>CEO Location Names and Addresses</w:t>
      </w:r>
    </w:p>
    <w:p w:rsidR="00192D87" w:rsidRDefault="00192D87" w:rsidP="000234E6">
      <w:pPr>
        <w:pStyle w:val="Heading2"/>
        <w:spacing w:before="0" w:line="240" w:lineRule="auto"/>
        <w:rPr>
          <w:color w:val="auto"/>
          <w:sz w:val="24"/>
          <w:szCs w:val="24"/>
        </w:rPr>
        <w:sectPr w:rsidR="00192D8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1202" w:rsidRPr="00591202" w:rsidRDefault="00591202" w:rsidP="00192D87">
      <w:pPr>
        <w:pStyle w:val="Heading2"/>
        <w:spacing w:before="0" w:line="240" w:lineRule="auto"/>
        <w:rPr>
          <w:color w:val="auto"/>
          <w:sz w:val="28"/>
          <w:szCs w:val="28"/>
        </w:rPr>
      </w:pPr>
    </w:p>
    <w:p w:rsidR="00591202" w:rsidRPr="00591202" w:rsidRDefault="00591202" w:rsidP="00192D87">
      <w:pPr>
        <w:pStyle w:val="Heading2"/>
        <w:spacing w:before="0" w:line="240" w:lineRule="auto"/>
        <w:rPr>
          <w:color w:val="auto"/>
          <w:sz w:val="28"/>
          <w:szCs w:val="28"/>
        </w:rPr>
      </w:pPr>
    </w:p>
    <w:p w:rsidR="000234E6" w:rsidRPr="00591202" w:rsidRDefault="000234E6" w:rsidP="00192D87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591202">
        <w:rPr>
          <w:color w:val="auto"/>
          <w:sz w:val="28"/>
          <w:szCs w:val="28"/>
        </w:rPr>
        <w:t>Administration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2331 Fifth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Community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2328 Fifth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Community Resource Center Annex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2320 Fifth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Hoosick Falls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75 River Road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Hoosick Falls, NY 12090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proofErr w:type="spellStart"/>
      <w:r w:rsidRPr="00591202">
        <w:rPr>
          <w:rFonts w:ascii="Lato" w:hAnsi="Lato"/>
          <w:b/>
          <w:sz w:val="28"/>
          <w:szCs w:val="28"/>
        </w:rPr>
        <w:t>Lansingburgh</w:t>
      </w:r>
      <w:proofErr w:type="spellEnd"/>
      <w:r w:rsidRPr="00591202">
        <w:rPr>
          <w:rFonts w:ascii="Lato" w:hAnsi="Lato"/>
          <w:b/>
          <w:sz w:val="28"/>
          <w:szCs w:val="28"/>
        </w:rPr>
        <w:t xml:space="preserve">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754 Fourth Avenue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12182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Rensselaer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1641 Third Street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Rensselaer, NY 12144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591202" w:rsidRPr="00591202" w:rsidRDefault="00591202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proofErr w:type="spellStart"/>
      <w:r w:rsidRPr="00591202">
        <w:rPr>
          <w:rFonts w:ascii="Lato" w:hAnsi="Lato"/>
          <w:b/>
          <w:sz w:val="28"/>
          <w:szCs w:val="28"/>
        </w:rPr>
        <w:t>Schodack</w:t>
      </w:r>
      <w:proofErr w:type="spellEnd"/>
      <w:r w:rsidRPr="00591202">
        <w:rPr>
          <w:rFonts w:ascii="Lato" w:hAnsi="Lato"/>
          <w:b/>
          <w:sz w:val="28"/>
          <w:szCs w:val="28"/>
        </w:rPr>
        <w:t xml:space="preserve"> Family Resource Center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24 New Road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Nassau, NY 12123</w:t>
      </w:r>
    </w:p>
    <w:p w:rsidR="000234E6" w:rsidRPr="00591202" w:rsidRDefault="000234E6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7C333C" w:rsidRPr="00591202" w:rsidRDefault="007C333C" w:rsidP="00192D87">
      <w:pPr>
        <w:spacing w:after="0" w:line="240" w:lineRule="auto"/>
        <w:rPr>
          <w:rFonts w:ascii="Lato" w:hAnsi="Lato"/>
          <w:b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>Troy Family Resource Center</w:t>
      </w:r>
    </w:p>
    <w:p w:rsidR="007C333C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2245 Old Sixth Avenue</w:t>
      </w:r>
    </w:p>
    <w:p w:rsidR="000234E6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b/>
          <w:sz w:val="28"/>
          <w:szCs w:val="28"/>
        </w:rPr>
        <w:t xml:space="preserve">Urban Training Center </w:t>
      </w:r>
      <w:r w:rsidR="00867245">
        <w:rPr>
          <w:rFonts w:ascii="Lato" w:hAnsi="Lato"/>
          <w:b/>
          <w:sz w:val="28"/>
          <w:szCs w:val="28"/>
        </w:rPr>
        <w:br/>
      </w:r>
      <w:bookmarkStart w:id="0" w:name="_GoBack"/>
      <w:bookmarkEnd w:id="0"/>
      <w:r w:rsidRPr="00591202">
        <w:rPr>
          <w:rFonts w:ascii="Lato" w:hAnsi="Lato"/>
          <w:sz w:val="28"/>
          <w:szCs w:val="28"/>
        </w:rPr>
        <w:t>2347 Fifth Avenue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  <w:r w:rsidRPr="00591202">
        <w:rPr>
          <w:rFonts w:ascii="Lato" w:hAnsi="Lato"/>
          <w:sz w:val="28"/>
          <w:szCs w:val="28"/>
        </w:rPr>
        <w:t>Troy, NY 12180</w:t>
      </w:r>
    </w:p>
    <w:p w:rsidR="00192D87" w:rsidRPr="00591202" w:rsidRDefault="00192D87" w:rsidP="00192D87">
      <w:pPr>
        <w:spacing w:after="0" w:line="240" w:lineRule="auto"/>
        <w:rPr>
          <w:rFonts w:ascii="Lato" w:hAnsi="Lato"/>
          <w:sz w:val="28"/>
          <w:szCs w:val="28"/>
        </w:rPr>
      </w:pPr>
    </w:p>
    <w:p w:rsidR="000234E6" w:rsidRPr="00591202" w:rsidRDefault="000234E6" w:rsidP="00192D87">
      <w:pPr>
        <w:spacing w:after="0" w:line="240" w:lineRule="auto"/>
        <w:jc w:val="both"/>
        <w:rPr>
          <w:rFonts w:ascii="Lato" w:hAnsi="Lato"/>
          <w:sz w:val="28"/>
          <w:szCs w:val="28"/>
        </w:rPr>
      </w:pPr>
    </w:p>
    <w:sectPr w:rsidR="000234E6" w:rsidRPr="00591202" w:rsidSect="00192D8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E6" w:rsidRDefault="000234E6" w:rsidP="000234E6">
      <w:pPr>
        <w:spacing w:after="0" w:line="240" w:lineRule="auto"/>
      </w:pPr>
      <w:r>
        <w:separator/>
      </w:r>
    </w:p>
  </w:endnote>
  <w:endnote w:type="continuationSeparator" w:id="0">
    <w:p w:rsidR="000234E6" w:rsidRDefault="000234E6" w:rsidP="0002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E6" w:rsidRDefault="000234E6" w:rsidP="000234E6">
      <w:pPr>
        <w:spacing w:after="0" w:line="240" w:lineRule="auto"/>
      </w:pPr>
      <w:r>
        <w:separator/>
      </w:r>
    </w:p>
  </w:footnote>
  <w:footnote w:type="continuationSeparator" w:id="0">
    <w:p w:rsidR="000234E6" w:rsidRDefault="000234E6" w:rsidP="0002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87" w:rsidRDefault="00192D87" w:rsidP="000234E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912D5" wp14:editId="4D6455F6">
          <wp:simplePos x="0" y="0"/>
          <wp:positionH relativeFrom="column">
            <wp:posOffset>1514475</wp:posOffset>
          </wp:positionH>
          <wp:positionV relativeFrom="paragraph">
            <wp:posOffset>-113030</wp:posOffset>
          </wp:positionV>
          <wp:extent cx="2438400" cy="1141730"/>
          <wp:effectExtent l="0" t="0" r="0" b="1270"/>
          <wp:wrapTight wrapText="bothSides">
            <wp:wrapPolygon edited="0">
              <wp:start x="0" y="0"/>
              <wp:lineTo x="0" y="21264"/>
              <wp:lineTo x="21431" y="21264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-tin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192D87" w:rsidRDefault="00192D87" w:rsidP="00192D87">
    <w:pPr>
      <w:pStyle w:val="Header"/>
      <w:tabs>
        <w:tab w:val="clear" w:pos="9360"/>
        <w:tab w:val="left" w:pos="5040"/>
        <w:tab w:val="left" w:pos="5760"/>
      </w:tabs>
    </w:pPr>
  </w:p>
  <w:p w:rsidR="000234E6" w:rsidRDefault="000234E6" w:rsidP="000234E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E6"/>
    <w:rsid w:val="000234E6"/>
    <w:rsid w:val="00094AC9"/>
    <w:rsid w:val="00192D87"/>
    <w:rsid w:val="00385147"/>
    <w:rsid w:val="003E5872"/>
    <w:rsid w:val="00432774"/>
    <w:rsid w:val="00591202"/>
    <w:rsid w:val="007C333C"/>
    <w:rsid w:val="00867245"/>
    <w:rsid w:val="009E08AA"/>
    <w:rsid w:val="00AD09CC"/>
    <w:rsid w:val="00B801F3"/>
    <w:rsid w:val="00B9132E"/>
    <w:rsid w:val="00BF7BEA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9"/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ascii="Lato" w:eastAsiaTheme="majorEastAsia" w:hAnsi="Lato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ascii="Lato" w:eastAsiaTheme="majorEastAsia" w:hAnsi="Lato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E6"/>
  </w:style>
  <w:style w:type="paragraph" w:styleId="Footer">
    <w:name w:val="footer"/>
    <w:basedOn w:val="Normal"/>
    <w:link w:val="Foot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E6"/>
  </w:style>
  <w:style w:type="paragraph" w:styleId="BalloonText">
    <w:name w:val="Balloon Text"/>
    <w:basedOn w:val="Normal"/>
    <w:link w:val="BalloonTextChar"/>
    <w:uiPriority w:val="99"/>
    <w:semiHidden/>
    <w:unhideWhenUsed/>
    <w:rsid w:val="000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9"/>
  </w:style>
  <w:style w:type="paragraph" w:styleId="Heading1">
    <w:name w:val="heading 1"/>
    <w:basedOn w:val="Normal"/>
    <w:next w:val="Normal"/>
    <w:link w:val="Heading1Char"/>
    <w:uiPriority w:val="9"/>
    <w:qFormat/>
    <w:rsid w:val="00094AC9"/>
    <w:pPr>
      <w:spacing w:before="480" w:after="0"/>
      <w:contextualSpacing/>
      <w:outlineLvl w:val="0"/>
    </w:pPr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C9"/>
    <w:pPr>
      <w:spacing w:before="200" w:after="0"/>
      <w:outlineLvl w:val="1"/>
    </w:pPr>
    <w:rPr>
      <w:rFonts w:ascii="Lato" w:eastAsiaTheme="majorEastAsia" w:hAnsi="Lato" w:cstheme="majorBidi"/>
      <w:b/>
      <w:bCs/>
      <w:color w:val="009DD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AC9"/>
    <w:pPr>
      <w:spacing w:before="200" w:after="0" w:line="271" w:lineRule="auto"/>
      <w:outlineLvl w:val="2"/>
    </w:pPr>
    <w:rPr>
      <w:rFonts w:ascii="Lato" w:eastAsiaTheme="majorEastAsia" w:hAnsi="Lato" w:cstheme="majorBidi"/>
      <w:b/>
      <w:bCs/>
      <w:color w:val="C1D82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AC9"/>
    <w:rPr>
      <w:rFonts w:ascii="Lato" w:eastAsiaTheme="majorEastAsia" w:hAnsi="Lato" w:cstheme="majorBidi"/>
      <w:b/>
      <w:bCs/>
      <w:color w:val="ED155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AC9"/>
    <w:pPr>
      <w:pBdr>
        <w:bottom w:val="single" w:sz="4" w:space="1" w:color="auto"/>
      </w:pBdr>
      <w:spacing w:line="240" w:lineRule="auto"/>
      <w:contextualSpacing/>
    </w:pPr>
    <w:rPr>
      <w:rFonts w:ascii="Jenna Sue" w:eastAsiaTheme="majorEastAsia" w:hAnsi="Jenna Sue" w:cstheme="majorBidi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AC9"/>
    <w:rPr>
      <w:rFonts w:ascii="Jenna Sue" w:eastAsiaTheme="majorEastAsia" w:hAnsi="Jenna Sue" w:cstheme="majorBidi"/>
      <w:spacing w:val="5"/>
      <w:sz w:val="56"/>
      <w:szCs w:val="52"/>
    </w:rPr>
  </w:style>
  <w:style w:type="paragraph" w:styleId="ListParagraph">
    <w:name w:val="List Paragraph"/>
    <w:basedOn w:val="Normal"/>
    <w:uiPriority w:val="34"/>
    <w:qFormat/>
    <w:rsid w:val="00094AC9"/>
    <w:pPr>
      <w:ind w:left="720"/>
      <w:contextualSpacing/>
    </w:pPr>
  </w:style>
  <w:style w:type="character" w:styleId="SubtleEmphasis">
    <w:name w:val="Subtle Emphasis"/>
    <w:uiPriority w:val="19"/>
    <w:qFormat/>
    <w:rsid w:val="00094AC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4AC9"/>
    <w:rPr>
      <w:rFonts w:ascii="Lato" w:eastAsiaTheme="majorEastAsia" w:hAnsi="Lato" w:cstheme="majorBidi"/>
      <w:b/>
      <w:bCs/>
      <w:color w:val="009DD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AC9"/>
    <w:rPr>
      <w:rFonts w:ascii="Lato" w:eastAsiaTheme="majorEastAsia" w:hAnsi="Lato" w:cstheme="majorBidi"/>
      <w:b/>
      <w:bCs/>
      <w:color w:val="C1D82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A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A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4AC9"/>
    <w:rPr>
      <w:b/>
      <w:bCs/>
    </w:rPr>
  </w:style>
  <w:style w:type="character" w:styleId="Emphasis">
    <w:name w:val="Emphasis"/>
    <w:uiPriority w:val="20"/>
    <w:qFormat/>
    <w:rsid w:val="00094A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94A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4A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A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A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AC9"/>
    <w:rPr>
      <w:b/>
      <w:bCs/>
      <w:i/>
      <w:iCs/>
    </w:rPr>
  </w:style>
  <w:style w:type="character" w:styleId="IntenseEmphasis">
    <w:name w:val="Intense Emphasis"/>
    <w:uiPriority w:val="21"/>
    <w:qFormat/>
    <w:rsid w:val="00094AC9"/>
    <w:rPr>
      <w:b/>
      <w:bCs/>
    </w:rPr>
  </w:style>
  <w:style w:type="character" w:styleId="SubtleReference">
    <w:name w:val="Subtle Reference"/>
    <w:uiPriority w:val="31"/>
    <w:qFormat/>
    <w:rsid w:val="00094AC9"/>
    <w:rPr>
      <w:smallCaps/>
    </w:rPr>
  </w:style>
  <w:style w:type="character" w:styleId="IntenseReference">
    <w:name w:val="Intense Reference"/>
    <w:uiPriority w:val="32"/>
    <w:qFormat/>
    <w:rsid w:val="00094AC9"/>
    <w:rPr>
      <w:smallCaps/>
      <w:spacing w:val="5"/>
      <w:u w:val="single"/>
    </w:rPr>
  </w:style>
  <w:style w:type="character" w:styleId="BookTitle">
    <w:name w:val="Book Title"/>
    <w:uiPriority w:val="33"/>
    <w:qFormat/>
    <w:rsid w:val="00094A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C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E6"/>
  </w:style>
  <w:style w:type="paragraph" w:styleId="Footer">
    <w:name w:val="footer"/>
    <w:basedOn w:val="Normal"/>
    <w:link w:val="FooterChar"/>
    <w:uiPriority w:val="99"/>
    <w:unhideWhenUsed/>
    <w:rsid w:val="0002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E6"/>
  </w:style>
  <w:style w:type="paragraph" w:styleId="BalloonText">
    <w:name w:val="Balloon Text"/>
    <w:basedOn w:val="Normal"/>
    <w:link w:val="BalloonTextChar"/>
    <w:uiPriority w:val="99"/>
    <w:semiHidden/>
    <w:unhideWhenUsed/>
    <w:rsid w:val="000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77550"/>
      </a:dk2>
      <a:lt2>
        <a:srgbClr val="EEECE1"/>
      </a:lt2>
      <a:accent1>
        <a:srgbClr val="349E6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Taylor Gillis</cp:lastModifiedBy>
  <cp:revision>2</cp:revision>
  <dcterms:created xsi:type="dcterms:W3CDTF">2016-05-31T16:43:00Z</dcterms:created>
  <dcterms:modified xsi:type="dcterms:W3CDTF">2016-05-31T16:43:00Z</dcterms:modified>
</cp:coreProperties>
</file>