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19" w:rsidRPr="0073346A" w:rsidRDefault="001E64E8" w:rsidP="006E6048">
      <w:pPr>
        <w:jc w:val="center"/>
        <w:rPr>
          <w:rFonts w:ascii="Lato Black" w:hAnsi="Lato Black"/>
          <w:color w:val="C00000"/>
          <w:sz w:val="32"/>
          <w:szCs w:val="28"/>
        </w:rPr>
      </w:pPr>
      <w:r w:rsidRPr="0073346A">
        <w:rPr>
          <w:rFonts w:ascii="Lato Black" w:hAnsi="Lato Black"/>
          <w:sz w:val="40"/>
          <w:szCs w:val="36"/>
          <w:u w:val="single"/>
        </w:rPr>
        <w:t xml:space="preserve">Front Desk </w:t>
      </w:r>
      <w:r w:rsidR="006E6048" w:rsidRPr="0073346A">
        <w:rPr>
          <w:rFonts w:ascii="Lato Black" w:hAnsi="Lato Black"/>
          <w:sz w:val="40"/>
          <w:szCs w:val="36"/>
          <w:u w:val="single"/>
        </w:rPr>
        <w:t>Covid-19 Reduced Services Instructions</w:t>
      </w:r>
    </w:p>
    <w:p w:rsidR="003E67A4" w:rsidRPr="0073346A" w:rsidRDefault="003E67A4" w:rsidP="003E67A4">
      <w:pPr>
        <w:spacing w:after="0"/>
        <w:rPr>
          <w:rFonts w:ascii="Lato" w:hAnsi="Lato"/>
          <w:b/>
          <w:color w:val="ED1556" w:themeColor="accent4"/>
          <w:sz w:val="32"/>
          <w:szCs w:val="32"/>
        </w:rPr>
      </w:pPr>
      <w:r w:rsidRPr="0073346A">
        <w:rPr>
          <w:rFonts w:ascii="Lato" w:hAnsi="Lato"/>
          <w:b/>
          <w:color w:val="ED1556" w:themeColor="accent4"/>
          <w:sz w:val="32"/>
          <w:szCs w:val="32"/>
        </w:rPr>
        <w:t>CEO’s reduced service schedule is as follow:</w:t>
      </w:r>
    </w:p>
    <w:p w:rsidR="003E67A4" w:rsidRPr="0073346A" w:rsidRDefault="00DD0C1B" w:rsidP="003E67A4">
      <w:pPr>
        <w:pStyle w:val="ListParagraph"/>
        <w:numPr>
          <w:ilvl w:val="0"/>
          <w:numId w:val="4"/>
        </w:numPr>
        <w:spacing w:after="0"/>
        <w:rPr>
          <w:rFonts w:ascii="Lato" w:hAnsi="Lato"/>
          <w:b/>
          <w:color w:val="ED1556" w:themeColor="accent4"/>
          <w:sz w:val="32"/>
          <w:szCs w:val="32"/>
        </w:rPr>
      </w:pPr>
      <w:r w:rsidRPr="0073346A">
        <w:rPr>
          <w:rFonts w:ascii="Lato" w:hAnsi="Lato"/>
          <w:b/>
          <w:color w:val="ED1556" w:themeColor="accent4"/>
          <w:sz w:val="32"/>
          <w:szCs w:val="32"/>
        </w:rPr>
        <w:t xml:space="preserve">WIC ext.525 is open </w:t>
      </w:r>
      <w:r w:rsidR="00452719" w:rsidRPr="0073346A">
        <w:rPr>
          <w:rFonts w:ascii="Lato" w:hAnsi="Lato"/>
          <w:b/>
          <w:color w:val="ED1556" w:themeColor="accent4"/>
          <w:sz w:val="32"/>
          <w:szCs w:val="32"/>
        </w:rPr>
        <w:t>Monday-Friday from 10AM till 2PM</w:t>
      </w:r>
      <w:r w:rsidRPr="0073346A">
        <w:rPr>
          <w:rFonts w:ascii="Lato" w:hAnsi="Lato"/>
          <w:b/>
          <w:color w:val="ED1556" w:themeColor="accent4"/>
          <w:sz w:val="32"/>
          <w:szCs w:val="32"/>
        </w:rPr>
        <w:t xml:space="preserve"> </w:t>
      </w:r>
    </w:p>
    <w:p w:rsidR="003E67A4" w:rsidRPr="0073346A" w:rsidRDefault="00DD0C1B" w:rsidP="003E67A4">
      <w:pPr>
        <w:pStyle w:val="ListParagraph"/>
        <w:numPr>
          <w:ilvl w:val="0"/>
          <w:numId w:val="4"/>
        </w:numPr>
        <w:spacing w:after="0"/>
        <w:rPr>
          <w:rFonts w:ascii="Lato" w:hAnsi="Lato"/>
          <w:b/>
          <w:color w:val="ED1556" w:themeColor="accent4"/>
          <w:sz w:val="32"/>
          <w:szCs w:val="32"/>
        </w:rPr>
      </w:pPr>
      <w:r w:rsidRPr="0073346A">
        <w:rPr>
          <w:rFonts w:ascii="Lato" w:hAnsi="Lato"/>
          <w:b/>
          <w:color w:val="ED1556" w:themeColor="accent4"/>
          <w:sz w:val="32"/>
          <w:szCs w:val="32"/>
        </w:rPr>
        <w:t xml:space="preserve">Food Pantry ext.320/342 is open </w:t>
      </w:r>
      <w:proofErr w:type="spellStart"/>
      <w:proofErr w:type="gramStart"/>
      <w:r w:rsidRPr="0073346A">
        <w:rPr>
          <w:rFonts w:ascii="Lato" w:hAnsi="Lato"/>
          <w:b/>
          <w:color w:val="ED1556" w:themeColor="accent4"/>
          <w:sz w:val="32"/>
          <w:szCs w:val="32"/>
        </w:rPr>
        <w:t>M,T</w:t>
      </w:r>
      <w:proofErr w:type="gramEnd"/>
      <w:r w:rsidRPr="0073346A">
        <w:rPr>
          <w:rFonts w:ascii="Lato" w:hAnsi="Lato"/>
          <w:b/>
          <w:color w:val="ED1556" w:themeColor="accent4"/>
          <w:sz w:val="32"/>
          <w:szCs w:val="32"/>
        </w:rPr>
        <w:t>,Th,F</w:t>
      </w:r>
      <w:proofErr w:type="spellEnd"/>
      <w:r w:rsidRPr="0073346A">
        <w:rPr>
          <w:rFonts w:ascii="Lato" w:hAnsi="Lato"/>
          <w:b/>
          <w:color w:val="ED1556" w:themeColor="accent4"/>
          <w:sz w:val="32"/>
          <w:szCs w:val="32"/>
        </w:rPr>
        <w:t xml:space="preserve"> for appointments 10am-2pm and W for walk-in distribution only 10am-2pm. </w:t>
      </w:r>
    </w:p>
    <w:p w:rsidR="00452719" w:rsidRPr="0073346A" w:rsidRDefault="00DD0C1B" w:rsidP="003E67A4">
      <w:pPr>
        <w:spacing w:after="0"/>
        <w:rPr>
          <w:rFonts w:ascii="Lato" w:hAnsi="Lato"/>
          <w:b/>
          <w:color w:val="ED1556" w:themeColor="accent4"/>
          <w:sz w:val="32"/>
          <w:szCs w:val="32"/>
        </w:rPr>
      </w:pPr>
      <w:r w:rsidRPr="0073346A">
        <w:rPr>
          <w:rFonts w:ascii="Lato" w:hAnsi="Lato"/>
          <w:b/>
          <w:color w:val="ED1556" w:themeColor="accent4"/>
          <w:sz w:val="32"/>
          <w:szCs w:val="32"/>
        </w:rPr>
        <w:t>This schedule will last un</w:t>
      </w:r>
      <w:r w:rsidR="003E67A4" w:rsidRPr="0073346A">
        <w:rPr>
          <w:rFonts w:ascii="Lato" w:hAnsi="Lato"/>
          <w:b/>
          <w:color w:val="ED1556" w:themeColor="accent4"/>
          <w:sz w:val="32"/>
          <w:szCs w:val="32"/>
        </w:rPr>
        <w:t>til</w:t>
      </w:r>
      <w:r w:rsidR="00452719" w:rsidRPr="0073346A">
        <w:rPr>
          <w:rFonts w:ascii="Lato" w:hAnsi="Lato"/>
          <w:b/>
          <w:color w:val="ED1556" w:themeColor="accent4"/>
          <w:sz w:val="32"/>
          <w:szCs w:val="32"/>
        </w:rPr>
        <w:t xml:space="preserve"> further notice            </w:t>
      </w:r>
    </w:p>
    <w:p w:rsidR="00775F42" w:rsidRPr="00003F80" w:rsidRDefault="00775F42" w:rsidP="003E67A4">
      <w:pPr>
        <w:spacing w:after="0"/>
        <w:rPr>
          <w:rFonts w:ascii="Lato" w:hAnsi="Lato"/>
          <w:sz w:val="26"/>
          <w:szCs w:val="26"/>
          <w:u w:val="single"/>
        </w:rPr>
      </w:pPr>
    </w:p>
    <w:p w:rsidR="008E3A10" w:rsidRPr="00003F80" w:rsidRDefault="008E3A10" w:rsidP="003E67A4">
      <w:pPr>
        <w:spacing w:after="0"/>
        <w:rPr>
          <w:rFonts w:ascii="Lato" w:hAnsi="Lato"/>
          <w:sz w:val="26"/>
          <w:szCs w:val="26"/>
          <w:u w:val="single"/>
        </w:rPr>
      </w:pPr>
      <w:r w:rsidRPr="00003F80">
        <w:rPr>
          <w:rFonts w:ascii="Lato" w:hAnsi="Lato"/>
          <w:sz w:val="26"/>
          <w:szCs w:val="26"/>
          <w:u w:val="single"/>
        </w:rPr>
        <w:t>Start of the Day @9:45am:</w:t>
      </w:r>
    </w:p>
    <w:p w:rsidR="00CC62F8" w:rsidRPr="00003F80" w:rsidRDefault="00CC62F8" w:rsidP="008E3A10">
      <w:pPr>
        <w:pStyle w:val="ListParagraph"/>
        <w:numPr>
          <w:ilvl w:val="0"/>
          <w:numId w:val="2"/>
        </w:numPr>
        <w:rPr>
          <w:rFonts w:ascii="Lato" w:hAnsi="Lato"/>
          <w:sz w:val="26"/>
          <w:szCs w:val="26"/>
        </w:rPr>
      </w:pPr>
      <w:r w:rsidRPr="00003F80">
        <w:rPr>
          <w:rFonts w:ascii="Lato" w:hAnsi="Lato"/>
          <w:sz w:val="26"/>
          <w:szCs w:val="26"/>
        </w:rPr>
        <w:t>Place sandwich board with instructions outside of the entrance and be sure to allow for space for handicap accessibility</w:t>
      </w:r>
    </w:p>
    <w:p w:rsidR="008E3A10" w:rsidRPr="00003F80" w:rsidRDefault="008E3A10" w:rsidP="008E3A10">
      <w:pPr>
        <w:pStyle w:val="ListParagraph"/>
        <w:numPr>
          <w:ilvl w:val="0"/>
          <w:numId w:val="2"/>
        </w:numPr>
        <w:rPr>
          <w:rFonts w:ascii="Lato" w:hAnsi="Lato"/>
          <w:sz w:val="26"/>
          <w:szCs w:val="26"/>
        </w:rPr>
      </w:pPr>
      <w:r w:rsidRPr="00003F80">
        <w:rPr>
          <w:rFonts w:ascii="Lato" w:hAnsi="Lato"/>
          <w:sz w:val="26"/>
          <w:szCs w:val="26"/>
        </w:rPr>
        <w:t>Switch phone off of “Night Mode”</w:t>
      </w:r>
    </w:p>
    <w:p w:rsidR="008E3A10" w:rsidRPr="00003F80" w:rsidRDefault="008E3A10" w:rsidP="008E3A10">
      <w:pPr>
        <w:pStyle w:val="ListParagraph"/>
        <w:numPr>
          <w:ilvl w:val="1"/>
          <w:numId w:val="2"/>
        </w:numPr>
        <w:rPr>
          <w:rFonts w:ascii="Lato" w:hAnsi="Lato"/>
          <w:sz w:val="26"/>
          <w:szCs w:val="26"/>
        </w:rPr>
      </w:pPr>
      <w:r w:rsidRPr="00003F80">
        <w:rPr>
          <w:rFonts w:ascii="Lato" w:hAnsi="Lato"/>
          <w:sz w:val="26"/>
          <w:szCs w:val="26"/>
        </w:rPr>
        <w:t>H</w:t>
      </w:r>
      <w:r w:rsidR="001E64E8" w:rsidRPr="00003F80">
        <w:rPr>
          <w:rFonts w:ascii="Lato" w:hAnsi="Lato"/>
          <w:sz w:val="26"/>
          <w:szCs w:val="26"/>
        </w:rPr>
        <w:t xml:space="preserve">itting the button </w:t>
      </w:r>
      <w:r w:rsidRPr="00003F80">
        <w:rPr>
          <w:rFonts w:ascii="Lato" w:hAnsi="Lato"/>
          <w:sz w:val="26"/>
          <w:szCs w:val="26"/>
        </w:rPr>
        <w:t xml:space="preserve">so the green light goes off </w:t>
      </w:r>
    </w:p>
    <w:p w:rsidR="001E5DE9" w:rsidRPr="00003F80" w:rsidRDefault="001E5DE9" w:rsidP="001E5DE9">
      <w:pPr>
        <w:pStyle w:val="ListParagraph"/>
        <w:numPr>
          <w:ilvl w:val="0"/>
          <w:numId w:val="2"/>
        </w:numPr>
        <w:rPr>
          <w:rFonts w:ascii="Lato" w:hAnsi="Lato"/>
          <w:sz w:val="26"/>
          <w:szCs w:val="26"/>
        </w:rPr>
      </w:pPr>
      <w:r w:rsidRPr="00003F80">
        <w:rPr>
          <w:rFonts w:ascii="Lato" w:hAnsi="Lato"/>
          <w:sz w:val="26"/>
          <w:szCs w:val="26"/>
        </w:rPr>
        <w:t>Make sure the intercom is on, volume is all the way up, and the “FTN DR” light is lit</w:t>
      </w:r>
    </w:p>
    <w:p w:rsidR="00E36451" w:rsidRPr="00003F80" w:rsidRDefault="00E36451" w:rsidP="001E5DE9">
      <w:pPr>
        <w:pStyle w:val="ListParagraph"/>
        <w:numPr>
          <w:ilvl w:val="0"/>
          <w:numId w:val="2"/>
        </w:numPr>
        <w:rPr>
          <w:rFonts w:ascii="Lato" w:hAnsi="Lato"/>
          <w:sz w:val="26"/>
          <w:szCs w:val="26"/>
        </w:rPr>
      </w:pPr>
      <w:r w:rsidRPr="00003F80">
        <w:rPr>
          <w:rFonts w:ascii="Lato" w:hAnsi="Lato"/>
          <w:sz w:val="26"/>
          <w:szCs w:val="26"/>
        </w:rPr>
        <w:t>Make sure one empty cart is available for the distribution of walk-in bags (This should remain in the lobby the whole day)</w:t>
      </w:r>
    </w:p>
    <w:p w:rsidR="008E3A10" w:rsidRPr="00003F80" w:rsidRDefault="008E3A10" w:rsidP="008E3A10">
      <w:pPr>
        <w:pStyle w:val="ListParagraph"/>
        <w:numPr>
          <w:ilvl w:val="0"/>
          <w:numId w:val="2"/>
        </w:numPr>
        <w:rPr>
          <w:rFonts w:ascii="Lato" w:hAnsi="Lato"/>
          <w:sz w:val="26"/>
          <w:szCs w:val="26"/>
        </w:rPr>
      </w:pPr>
      <w:r w:rsidRPr="00003F80">
        <w:rPr>
          <w:rFonts w:ascii="Lato" w:hAnsi="Lato"/>
          <w:sz w:val="26"/>
          <w:szCs w:val="26"/>
        </w:rPr>
        <w:t>Retrieve any voice messages that might have been left from the night before.</w:t>
      </w:r>
    </w:p>
    <w:p w:rsidR="003E67A4" w:rsidRPr="00003F80" w:rsidRDefault="003E67A4" w:rsidP="008E3A10">
      <w:pPr>
        <w:pStyle w:val="ListParagraph"/>
        <w:numPr>
          <w:ilvl w:val="1"/>
          <w:numId w:val="2"/>
        </w:numPr>
        <w:rPr>
          <w:rFonts w:ascii="Lato" w:hAnsi="Lato"/>
          <w:sz w:val="26"/>
          <w:szCs w:val="26"/>
        </w:rPr>
      </w:pPr>
      <w:r w:rsidRPr="00003F80">
        <w:rPr>
          <w:rFonts w:ascii="Lato" w:hAnsi="Lato"/>
          <w:sz w:val="26"/>
          <w:szCs w:val="26"/>
        </w:rPr>
        <w:t>If the red indicator light is on in the upper right hand corner there are messages to retrieve</w:t>
      </w:r>
    </w:p>
    <w:p w:rsidR="008E3A10" w:rsidRPr="00003F80" w:rsidRDefault="008E3A10" w:rsidP="008E3A10">
      <w:pPr>
        <w:pStyle w:val="ListParagraph"/>
        <w:numPr>
          <w:ilvl w:val="1"/>
          <w:numId w:val="2"/>
        </w:numPr>
        <w:rPr>
          <w:rFonts w:ascii="Lato" w:hAnsi="Lato"/>
          <w:sz w:val="26"/>
          <w:szCs w:val="26"/>
        </w:rPr>
      </w:pPr>
      <w:r w:rsidRPr="00003F80">
        <w:rPr>
          <w:rFonts w:ascii="Lato" w:hAnsi="Lato"/>
          <w:sz w:val="26"/>
          <w:szCs w:val="26"/>
        </w:rPr>
        <w:t xml:space="preserve">Make sure to Press the message button located on the top left mid center, press Select then listen. </w:t>
      </w:r>
    </w:p>
    <w:p w:rsidR="008E3A10" w:rsidRPr="00003F80" w:rsidRDefault="008E3A10" w:rsidP="008E3A10">
      <w:pPr>
        <w:pStyle w:val="ListParagraph"/>
        <w:numPr>
          <w:ilvl w:val="1"/>
          <w:numId w:val="2"/>
        </w:numPr>
        <w:rPr>
          <w:rFonts w:ascii="Lato" w:hAnsi="Lato"/>
          <w:sz w:val="26"/>
          <w:szCs w:val="26"/>
        </w:rPr>
      </w:pPr>
      <w:r w:rsidRPr="00003F80">
        <w:rPr>
          <w:rFonts w:ascii="Lato" w:hAnsi="Lato"/>
          <w:sz w:val="26"/>
          <w:szCs w:val="26"/>
        </w:rPr>
        <w:t xml:space="preserve">Record all voice messages in a word document with the days date and submit </w:t>
      </w:r>
      <w:r w:rsidR="00A4351C" w:rsidRPr="00003F80">
        <w:rPr>
          <w:rFonts w:ascii="Lato" w:hAnsi="Lato"/>
          <w:sz w:val="26"/>
          <w:szCs w:val="26"/>
        </w:rPr>
        <w:t xml:space="preserve">via email to </w:t>
      </w:r>
      <w:hyperlink r:id="rId8" w:history="1">
        <w:r w:rsidR="00A4351C" w:rsidRPr="00003F80">
          <w:rPr>
            <w:rStyle w:val="Hyperlink"/>
            <w:rFonts w:ascii="Lato" w:hAnsi="Lato"/>
            <w:color w:val="009DDC" w:themeColor="background2"/>
            <w:sz w:val="26"/>
            <w:szCs w:val="26"/>
          </w:rPr>
          <w:t>rgwozdz@ceoempowers.org</w:t>
        </w:r>
      </w:hyperlink>
      <w:r w:rsidR="00A4351C" w:rsidRPr="00003F80">
        <w:rPr>
          <w:rFonts w:ascii="Lato" w:hAnsi="Lato"/>
          <w:sz w:val="26"/>
          <w:szCs w:val="26"/>
        </w:rPr>
        <w:t xml:space="preserve"> or directly email to the appropriate staff</w:t>
      </w:r>
    </w:p>
    <w:p w:rsidR="008E3A10" w:rsidRPr="00003F80" w:rsidRDefault="008E3A10" w:rsidP="008E3A10">
      <w:pPr>
        <w:pStyle w:val="ListParagraph"/>
        <w:numPr>
          <w:ilvl w:val="0"/>
          <w:numId w:val="2"/>
        </w:numPr>
        <w:rPr>
          <w:rFonts w:ascii="Lato" w:hAnsi="Lato"/>
          <w:b/>
          <w:i/>
          <w:color w:val="ED1556" w:themeColor="accent4"/>
          <w:sz w:val="26"/>
          <w:szCs w:val="26"/>
        </w:rPr>
      </w:pPr>
      <w:r w:rsidRPr="00003F80">
        <w:rPr>
          <w:rFonts w:ascii="Lato" w:hAnsi="Lato"/>
          <w:b/>
          <w:i/>
          <w:color w:val="ED1556" w:themeColor="accent4"/>
          <w:sz w:val="26"/>
          <w:szCs w:val="26"/>
        </w:rPr>
        <w:t>Pull up</w:t>
      </w:r>
      <w:r w:rsidR="00483F74" w:rsidRPr="00003F80">
        <w:rPr>
          <w:rFonts w:ascii="Lato" w:hAnsi="Lato"/>
          <w:b/>
          <w:i/>
          <w:color w:val="ED1556" w:themeColor="accent4"/>
          <w:sz w:val="26"/>
          <w:szCs w:val="26"/>
        </w:rPr>
        <w:t>/Open</w:t>
      </w:r>
      <w:r w:rsidRPr="00003F80">
        <w:rPr>
          <w:rFonts w:ascii="Lato" w:hAnsi="Lato"/>
          <w:b/>
          <w:i/>
          <w:color w:val="ED1556" w:themeColor="accent4"/>
          <w:sz w:val="26"/>
          <w:szCs w:val="26"/>
        </w:rPr>
        <w:t xml:space="preserve"> the Food Pantry “Customer Check-In” Google Doc</w:t>
      </w:r>
    </w:p>
    <w:p w:rsidR="008E3A10" w:rsidRPr="00003F80" w:rsidRDefault="008E3A10" w:rsidP="008E3A10">
      <w:pPr>
        <w:pStyle w:val="ListParagraph"/>
        <w:numPr>
          <w:ilvl w:val="1"/>
          <w:numId w:val="2"/>
        </w:numPr>
        <w:rPr>
          <w:rFonts w:ascii="Lato" w:hAnsi="Lato"/>
          <w:b/>
          <w:sz w:val="26"/>
          <w:szCs w:val="26"/>
        </w:rPr>
      </w:pPr>
      <w:r w:rsidRPr="00003F80">
        <w:rPr>
          <w:rFonts w:ascii="Lato" w:hAnsi="Lato"/>
          <w:b/>
          <w:sz w:val="26"/>
          <w:szCs w:val="26"/>
        </w:rPr>
        <w:t>This should be accessible on the Intranet under Resources&gt;Food Pantry</w:t>
      </w:r>
    </w:p>
    <w:p w:rsidR="008E3A10" w:rsidRPr="00003F80" w:rsidRDefault="008E3A10" w:rsidP="008E3A10">
      <w:pPr>
        <w:pStyle w:val="ListParagraph"/>
        <w:numPr>
          <w:ilvl w:val="1"/>
          <w:numId w:val="2"/>
        </w:numPr>
        <w:rPr>
          <w:rFonts w:ascii="Lato" w:hAnsi="Lato"/>
          <w:b/>
          <w:sz w:val="26"/>
          <w:szCs w:val="26"/>
        </w:rPr>
      </w:pPr>
      <w:r w:rsidRPr="00003F80">
        <w:rPr>
          <w:rFonts w:ascii="Lato" w:hAnsi="Lato"/>
          <w:b/>
          <w:sz w:val="26"/>
          <w:szCs w:val="26"/>
        </w:rPr>
        <w:t xml:space="preserve">If it cannot be located, please call the Food Pantry to have the link emailed to you </w:t>
      </w:r>
    </w:p>
    <w:p w:rsidR="00483F74" w:rsidRPr="00003F80" w:rsidRDefault="00483F74" w:rsidP="008E3A10">
      <w:pPr>
        <w:pStyle w:val="ListParagraph"/>
        <w:numPr>
          <w:ilvl w:val="1"/>
          <w:numId w:val="2"/>
        </w:numPr>
        <w:rPr>
          <w:rFonts w:ascii="Lato" w:hAnsi="Lato"/>
          <w:b/>
          <w:sz w:val="26"/>
          <w:szCs w:val="26"/>
        </w:rPr>
      </w:pPr>
      <w:r w:rsidRPr="00003F80">
        <w:rPr>
          <w:rFonts w:ascii="Lato" w:hAnsi="Lato"/>
          <w:b/>
          <w:sz w:val="26"/>
          <w:szCs w:val="26"/>
        </w:rPr>
        <w:t>This should remain up and accessible for the entire day</w:t>
      </w:r>
    </w:p>
    <w:p w:rsidR="00A4351C" w:rsidRDefault="00A4351C" w:rsidP="00483F74">
      <w:pPr>
        <w:rPr>
          <w:rFonts w:ascii="Lato" w:hAnsi="Lato"/>
          <w:sz w:val="26"/>
          <w:szCs w:val="26"/>
          <w:u w:val="single"/>
        </w:rPr>
      </w:pPr>
    </w:p>
    <w:p w:rsidR="00003F80" w:rsidRPr="00003F80" w:rsidRDefault="00003F80" w:rsidP="00483F74">
      <w:pPr>
        <w:rPr>
          <w:rFonts w:ascii="Lato" w:hAnsi="Lato"/>
          <w:sz w:val="26"/>
          <w:szCs w:val="26"/>
          <w:u w:val="single"/>
        </w:rPr>
      </w:pPr>
    </w:p>
    <w:p w:rsidR="008E3A10" w:rsidRPr="00003F80" w:rsidRDefault="00483F74" w:rsidP="00483F74">
      <w:pPr>
        <w:rPr>
          <w:rFonts w:ascii="Lato" w:hAnsi="Lato"/>
          <w:sz w:val="26"/>
          <w:szCs w:val="26"/>
          <w:u w:val="single"/>
        </w:rPr>
      </w:pPr>
      <w:r w:rsidRPr="00003F80">
        <w:rPr>
          <w:rFonts w:ascii="Lato" w:hAnsi="Lato"/>
          <w:sz w:val="26"/>
          <w:szCs w:val="26"/>
          <w:u w:val="single"/>
        </w:rPr>
        <w:lastRenderedPageBreak/>
        <w:t>Ongoing/Throughout the day:</w:t>
      </w:r>
    </w:p>
    <w:p w:rsidR="00775F42" w:rsidRPr="00003F80" w:rsidRDefault="00775F42" w:rsidP="00483F74">
      <w:pPr>
        <w:pStyle w:val="ListParagraph"/>
        <w:numPr>
          <w:ilvl w:val="0"/>
          <w:numId w:val="3"/>
        </w:numPr>
        <w:rPr>
          <w:rFonts w:ascii="Lato" w:hAnsi="Lato"/>
          <w:sz w:val="26"/>
          <w:szCs w:val="26"/>
        </w:rPr>
      </w:pPr>
      <w:r w:rsidRPr="00003F80">
        <w:rPr>
          <w:rFonts w:ascii="Lato" w:hAnsi="Lato"/>
          <w:sz w:val="26"/>
          <w:szCs w:val="26"/>
        </w:rPr>
        <w:t>The front door may be opened for STAFF ONLY to enter by pressing the  round “exit” button behind the desk chair and underneath the intercom</w:t>
      </w:r>
    </w:p>
    <w:p w:rsidR="00483F74" w:rsidRPr="00003F80" w:rsidRDefault="00775F42" w:rsidP="00483F74">
      <w:pPr>
        <w:pStyle w:val="ListParagraph"/>
        <w:numPr>
          <w:ilvl w:val="0"/>
          <w:numId w:val="3"/>
        </w:numPr>
        <w:rPr>
          <w:rFonts w:ascii="Lato" w:hAnsi="Lato"/>
          <w:sz w:val="26"/>
          <w:szCs w:val="26"/>
        </w:rPr>
      </w:pPr>
      <w:r w:rsidRPr="00003F80">
        <w:rPr>
          <w:rFonts w:ascii="Lato" w:hAnsi="Lato"/>
          <w:sz w:val="26"/>
          <w:szCs w:val="26"/>
        </w:rPr>
        <w:t xml:space="preserve"> </w:t>
      </w:r>
      <w:r w:rsidR="00483F74" w:rsidRPr="00003F80">
        <w:rPr>
          <w:rFonts w:ascii="Lato" w:hAnsi="Lato"/>
          <w:sz w:val="26"/>
          <w:szCs w:val="26"/>
        </w:rPr>
        <w:t xml:space="preserve">Any calls for the food pantry go to EXT.320 or EXT.342 </w:t>
      </w:r>
    </w:p>
    <w:p w:rsidR="00483F74" w:rsidRPr="00003F80" w:rsidRDefault="00483F74" w:rsidP="00483F74">
      <w:pPr>
        <w:pStyle w:val="ListParagraph"/>
        <w:numPr>
          <w:ilvl w:val="1"/>
          <w:numId w:val="3"/>
        </w:numPr>
        <w:rPr>
          <w:rFonts w:ascii="Lato" w:hAnsi="Lato"/>
          <w:sz w:val="26"/>
          <w:szCs w:val="26"/>
        </w:rPr>
      </w:pPr>
      <w:r w:rsidRPr="00003F80">
        <w:rPr>
          <w:rFonts w:ascii="Lato" w:hAnsi="Lato"/>
          <w:sz w:val="26"/>
          <w:szCs w:val="26"/>
        </w:rPr>
        <w:t>If customers ask, please let them know we are open by appointment only</w:t>
      </w:r>
    </w:p>
    <w:p w:rsidR="00483F74" w:rsidRPr="00003F80" w:rsidRDefault="00483F74" w:rsidP="00483F74">
      <w:pPr>
        <w:pStyle w:val="ListParagraph"/>
        <w:numPr>
          <w:ilvl w:val="0"/>
          <w:numId w:val="3"/>
        </w:numPr>
        <w:rPr>
          <w:rFonts w:ascii="Lato" w:hAnsi="Lato"/>
          <w:sz w:val="26"/>
          <w:szCs w:val="26"/>
        </w:rPr>
      </w:pPr>
      <w:r w:rsidRPr="00003F80">
        <w:rPr>
          <w:rFonts w:ascii="Lato" w:hAnsi="Lato"/>
          <w:sz w:val="26"/>
          <w:szCs w:val="26"/>
        </w:rPr>
        <w:t>Food Pantry Walk-ins:</w:t>
      </w:r>
    </w:p>
    <w:p w:rsidR="00483F74" w:rsidRPr="00003F80" w:rsidRDefault="00483F74" w:rsidP="00483F74">
      <w:pPr>
        <w:pStyle w:val="ListParagraph"/>
        <w:numPr>
          <w:ilvl w:val="1"/>
          <w:numId w:val="3"/>
        </w:numPr>
        <w:rPr>
          <w:rFonts w:ascii="Lato" w:hAnsi="Lato"/>
          <w:sz w:val="26"/>
          <w:szCs w:val="26"/>
        </w:rPr>
      </w:pPr>
      <w:r w:rsidRPr="00003F80">
        <w:rPr>
          <w:rFonts w:ascii="Lato" w:hAnsi="Lato"/>
          <w:sz w:val="26"/>
          <w:szCs w:val="26"/>
        </w:rPr>
        <w:t>Pre-Bagged food is prepared in the</w:t>
      </w:r>
      <w:r w:rsidR="000D6E37" w:rsidRPr="00003F80">
        <w:rPr>
          <w:rFonts w:ascii="Lato" w:hAnsi="Lato"/>
          <w:sz w:val="26"/>
          <w:szCs w:val="26"/>
        </w:rPr>
        <w:t xml:space="preserve"> office across from front desk</w:t>
      </w:r>
    </w:p>
    <w:p w:rsidR="000D6E37" w:rsidRPr="00003F80" w:rsidRDefault="000D6E37" w:rsidP="000D6E37">
      <w:pPr>
        <w:pStyle w:val="ListParagraph"/>
        <w:numPr>
          <w:ilvl w:val="2"/>
          <w:numId w:val="3"/>
        </w:numPr>
        <w:rPr>
          <w:rFonts w:ascii="Lato" w:hAnsi="Lato"/>
          <w:sz w:val="26"/>
          <w:szCs w:val="26"/>
        </w:rPr>
      </w:pPr>
      <w:r w:rsidRPr="00003F80">
        <w:rPr>
          <w:rFonts w:ascii="Lato" w:hAnsi="Lato"/>
          <w:sz w:val="26"/>
          <w:szCs w:val="26"/>
        </w:rPr>
        <w:t>1 set of bags for 1-2 member household</w:t>
      </w:r>
    </w:p>
    <w:p w:rsidR="000D6E37" w:rsidRPr="00003F80" w:rsidRDefault="000D6E37" w:rsidP="000D6E37">
      <w:pPr>
        <w:pStyle w:val="ListParagraph"/>
        <w:numPr>
          <w:ilvl w:val="2"/>
          <w:numId w:val="3"/>
        </w:numPr>
        <w:rPr>
          <w:rFonts w:ascii="Lato" w:hAnsi="Lato"/>
          <w:sz w:val="26"/>
          <w:szCs w:val="26"/>
        </w:rPr>
      </w:pPr>
      <w:r w:rsidRPr="00003F80">
        <w:rPr>
          <w:rFonts w:ascii="Lato" w:hAnsi="Lato"/>
          <w:sz w:val="26"/>
          <w:szCs w:val="26"/>
        </w:rPr>
        <w:t>2 sets of bags for 3-4 member household (etc.)</w:t>
      </w:r>
    </w:p>
    <w:p w:rsidR="00483F74" w:rsidRPr="00003F80" w:rsidRDefault="00483F74" w:rsidP="00483F74">
      <w:pPr>
        <w:pStyle w:val="ListParagraph"/>
        <w:numPr>
          <w:ilvl w:val="1"/>
          <w:numId w:val="3"/>
        </w:numPr>
        <w:rPr>
          <w:rFonts w:ascii="Lato" w:hAnsi="Lato"/>
          <w:sz w:val="26"/>
          <w:szCs w:val="26"/>
        </w:rPr>
      </w:pPr>
      <w:r w:rsidRPr="00003F80">
        <w:rPr>
          <w:rFonts w:ascii="Lato" w:hAnsi="Lato"/>
          <w:sz w:val="26"/>
          <w:szCs w:val="26"/>
        </w:rPr>
        <w:t>Please collect the following information from the customer and input it into the “Customer Check-In” google doc immediately:</w:t>
      </w:r>
    </w:p>
    <w:p w:rsidR="00483F74" w:rsidRPr="00003F80" w:rsidRDefault="00483F74" w:rsidP="00483F74">
      <w:pPr>
        <w:pStyle w:val="ListParagraph"/>
        <w:numPr>
          <w:ilvl w:val="2"/>
          <w:numId w:val="3"/>
        </w:numPr>
        <w:rPr>
          <w:rFonts w:ascii="Lato" w:hAnsi="Lato"/>
          <w:sz w:val="26"/>
          <w:szCs w:val="26"/>
        </w:rPr>
      </w:pPr>
      <w:r w:rsidRPr="00003F80">
        <w:rPr>
          <w:rFonts w:ascii="Lato" w:hAnsi="Lato"/>
          <w:sz w:val="26"/>
          <w:szCs w:val="26"/>
        </w:rPr>
        <w:t>Customers Full Name</w:t>
      </w:r>
    </w:p>
    <w:p w:rsidR="00483F74" w:rsidRPr="00003F80" w:rsidRDefault="00483F74" w:rsidP="00483F74">
      <w:pPr>
        <w:pStyle w:val="ListParagraph"/>
        <w:numPr>
          <w:ilvl w:val="2"/>
          <w:numId w:val="3"/>
        </w:numPr>
        <w:rPr>
          <w:rFonts w:ascii="Lato" w:hAnsi="Lato"/>
          <w:sz w:val="26"/>
          <w:szCs w:val="26"/>
        </w:rPr>
      </w:pPr>
      <w:r w:rsidRPr="00003F80">
        <w:rPr>
          <w:rFonts w:ascii="Lato" w:hAnsi="Lato"/>
          <w:sz w:val="26"/>
          <w:szCs w:val="26"/>
        </w:rPr>
        <w:t>DOB</w:t>
      </w:r>
    </w:p>
    <w:p w:rsidR="00483F74" w:rsidRPr="00003F80" w:rsidRDefault="00483F74" w:rsidP="00483F74">
      <w:pPr>
        <w:pStyle w:val="ListParagraph"/>
        <w:numPr>
          <w:ilvl w:val="2"/>
          <w:numId w:val="3"/>
        </w:numPr>
        <w:rPr>
          <w:rFonts w:ascii="Lato" w:hAnsi="Lato"/>
          <w:sz w:val="26"/>
          <w:szCs w:val="26"/>
        </w:rPr>
      </w:pPr>
      <w:r w:rsidRPr="00003F80">
        <w:rPr>
          <w:rFonts w:ascii="Lato" w:hAnsi="Lato"/>
          <w:sz w:val="26"/>
          <w:szCs w:val="26"/>
        </w:rPr>
        <w:t xml:space="preserve">Phone Number </w:t>
      </w:r>
    </w:p>
    <w:p w:rsidR="00483F74" w:rsidRPr="00003F80" w:rsidRDefault="00483F74" w:rsidP="00483F74">
      <w:pPr>
        <w:pStyle w:val="ListParagraph"/>
        <w:numPr>
          <w:ilvl w:val="2"/>
          <w:numId w:val="3"/>
        </w:numPr>
        <w:rPr>
          <w:rFonts w:ascii="Lato" w:hAnsi="Lato"/>
          <w:sz w:val="26"/>
          <w:szCs w:val="26"/>
        </w:rPr>
      </w:pPr>
      <w:r w:rsidRPr="00003F80">
        <w:rPr>
          <w:rFonts w:ascii="Lato" w:hAnsi="Lato"/>
          <w:sz w:val="26"/>
          <w:szCs w:val="26"/>
        </w:rPr>
        <w:t xml:space="preserve"> #of people in the household broken down</w:t>
      </w:r>
    </w:p>
    <w:p w:rsidR="00483F74" w:rsidRPr="00003F80" w:rsidRDefault="00483F74" w:rsidP="00483F74">
      <w:pPr>
        <w:pStyle w:val="ListParagraph"/>
        <w:numPr>
          <w:ilvl w:val="3"/>
          <w:numId w:val="3"/>
        </w:numPr>
        <w:rPr>
          <w:rFonts w:ascii="Lato" w:hAnsi="Lato"/>
          <w:sz w:val="26"/>
          <w:szCs w:val="26"/>
        </w:rPr>
      </w:pPr>
      <w:r w:rsidRPr="00003F80">
        <w:rPr>
          <w:rFonts w:ascii="Lato" w:hAnsi="Lato"/>
          <w:sz w:val="26"/>
          <w:szCs w:val="26"/>
        </w:rPr>
        <w:t xml:space="preserve">Adults__ </w:t>
      </w:r>
    </w:p>
    <w:p w:rsidR="00483F74" w:rsidRPr="00003F80" w:rsidRDefault="00483F74" w:rsidP="00483F74">
      <w:pPr>
        <w:pStyle w:val="ListParagraph"/>
        <w:numPr>
          <w:ilvl w:val="3"/>
          <w:numId w:val="3"/>
        </w:numPr>
        <w:rPr>
          <w:rFonts w:ascii="Lato" w:hAnsi="Lato"/>
          <w:sz w:val="26"/>
          <w:szCs w:val="26"/>
        </w:rPr>
      </w:pPr>
      <w:r w:rsidRPr="00003F80">
        <w:rPr>
          <w:rFonts w:ascii="Lato" w:hAnsi="Lato"/>
          <w:sz w:val="26"/>
          <w:szCs w:val="26"/>
        </w:rPr>
        <w:t xml:space="preserve">Babies__(0-3) </w:t>
      </w:r>
    </w:p>
    <w:p w:rsidR="00483F74" w:rsidRPr="00003F80" w:rsidRDefault="00483F74" w:rsidP="00483F74">
      <w:pPr>
        <w:pStyle w:val="ListParagraph"/>
        <w:numPr>
          <w:ilvl w:val="3"/>
          <w:numId w:val="3"/>
        </w:numPr>
        <w:rPr>
          <w:rFonts w:ascii="Lato" w:hAnsi="Lato"/>
          <w:sz w:val="26"/>
          <w:szCs w:val="26"/>
        </w:rPr>
      </w:pPr>
      <w:r w:rsidRPr="00003F80">
        <w:rPr>
          <w:rFonts w:ascii="Lato" w:hAnsi="Lato"/>
          <w:sz w:val="26"/>
          <w:szCs w:val="26"/>
        </w:rPr>
        <w:t xml:space="preserve">Kids__(4-18) </w:t>
      </w:r>
    </w:p>
    <w:p w:rsidR="00483F74" w:rsidRPr="00003F80" w:rsidRDefault="00483F74" w:rsidP="00483F74">
      <w:pPr>
        <w:pStyle w:val="ListParagraph"/>
        <w:numPr>
          <w:ilvl w:val="3"/>
          <w:numId w:val="3"/>
        </w:numPr>
        <w:rPr>
          <w:rFonts w:ascii="Lato" w:hAnsi="Lato"/>
          <w:sz w:val="26"/>
          <w:szCs w:val="26"/>
        </w:rPr>
      </w:pPr>
      <w:r w:rsidRPr="00003F80">
        <w:rPr>
          <w:rFonts w:ascii="Lato" w:hAnsi="Lato"/>
          <w:sz w:val="26"/>
          <w:szCs w:val="26"/>
        </w:rPr>
        <w:t xml:space="preserve">Seniors__ (over 65) </w:t>
      </w:r>
    </w:p>
    <w:p w:rsidR="001E5DE9" w:rsidRPr="00003F80" w:rsidRDefault="007F30DE" w:rsidP="001E5DE9">
      <w:pPr>
        <w:pStyle w:val="ListParagraph"/>
        <w:numPr>
          <w:ilvl w:val="0"/>
          <w:numId w:val="3"/>
        </w:numPr>
        <w:rPr>
          <w:rFonts w:ascii="Lato" w:hAnsi="Lato"/>
          <w:sz w:val="26"/>
          <w:szCs w:val="26"/>
        </w:rPr>
      </w:pPr>
      <w:r w:rsidRPr="00003F80">
        <w:rPr>
          <w:rFonts w:ascii="Lato" w:hAnsi="Lato"/>
          <w:sz w:val="26"/>
          <w:szCs w:val="26"/>
        </w:rPr>
        <w:t>Hand</w:t>
      </w:r>
      <w:r>
        <w:rPr>
          <w:rFonts w:ascii="Lato" w:hAnsi="Lato"/>
          <w:sz w:val="26"/>
          <w:szCs w:val="26"/>
        </w:rPr>
        <w:t>li</w:t>
      </w:r>
      <w:r w:rsidRPr="00003F80">
        <w:rPr>
          <w:rFonts w:ascii="Lato" w:hAnsi="Lato"/>
          <w:sz w:val="26"/>
          <w:szCs w:val="26"/>
        </w:rPr>
        <w:t>ng</w:t>
      </w:r>
      <w:r w:rsidR="001E5DE9" w:rsidRPr="00003F80">
        <w:rPr>
          <w:rFonts w:ascii="Lato" w:hAnsi="Lato"/>
          <w:sz w:val="26"/>
          <w:szCs w:val="26"/>
        </w:rPr>
        <w:t xml:space="preserve"> Food Pantry Pick-up Appointments:</w:t>
      </w:r>
    </w:p>
    <w:p w:rsidR="001E5DE9" w:rsidRPr="00003F80" w:rsidRDefault="001E5DE9" w:rsidP="001E5DE9">
      <w:pPr>
        <w:pStyle w:val="ListParagraph"/>
        <w:numPr>
          <w:ilvl w:val="1"/>
          <w:numId w:val="3"/>
        </w:numPr>
        <w:rPr>
          <w:rFonts w:ascii="Lato" w:hAnsi="Lato"/>
          <w:sz w:val="26"/>
          <w:szCs w:val="26"/>
        </w:rPr>
      </w:pPr>
      <w:r w:rsidRPr="00003F80">
        <w:rPr>
          <w:rFonts w:ascii="Lato" w:hAnsi="Lato"/>
          <w:sz w:val="26"/>
          <w:szCs w:val="26"/>
        </w:rPr>
        <w:t>Speak through the intercom</w:t>
      </w:r>
    </w:p>
    <w:p w:rsidR="001E5DE9" w:rsidRPr="00003F80" w:rsidRDefault="001E5DE9" w:rsidP="001E5DE9">
      <w:pPr>
        <w:pStyle w:val="ListParagraph"/>
        <w:numPr>
          <w:ilvl w:val="2"/>
          <w:numId w:val="3"/>
        </w:numPr>
        <w:rPr>
          <w:rFonts w:ascii="Lato" w:hAnsi="Lato"/>
          <w:sz w:val="26"/>
          <w:szCs w:val="26"/>
        </w:rPr>
      </w:pPr>
      <w:r w:rsidRPr="00003F80">
        <w:rPr>
          <w:rFonts w:ascii="Lato" w:hAnsi="Lato"/>
          <w:sz w:val="26"/>
          <w:szCs w:val="26"/>
        </w:rPr>
        <w:t>This can be done by holding down the talk button and releasing it to hear them speak back</w:t>
      </w:r>
    </w:p>
    <w:p w:rsidR="001E5DE9" w:rsidRPr="00003F80" w:rsidRDefault="001E5DE9" w:rsidP="001E5DE9">
      <w:pPr>
        <w:pStyle w:val="ListParagraph"/>
        <w:numPr>
          <w:ilvl w:val="2"/>
          <w:numId w:val="3"/>
        </w:numPr>
        <w:rPr>
          <w:rFonts w:ascii="Lato" w:hAnsi="Lato"/>
          <w:color w:val="C00000"/>
          <w:sz w:val="26"/>
          <w:szCs w:val="26"/>
        </w:rPr>
      </w:pPr>
      <w:r w:rsidRPr="00003F80">
        <w:rPr>
          <w:rFonts w:ascii="Lato" w:hAnsi="Lato"/>
          <w:sz w:val="26"/>
          <w:szCs w:val="26"/>
        </w:rPr>
        <w:t xml:space="preserve">Tips: </w:t>
      </w:r>
      <w:r w:rsidRPr="00003F80">
        <w:rPr>
          <w:rFonts w:ascii="Lato" w:hAnsi="Lato"/>
          <w:color w:val="ED1556" w:themeColor="accent4"/>
          <w:sz w:val="26"/>
          <w:szCs w:val="26"/>
        </w:rPr>
        <w:t>make sure the volume is up &amp; that the red “FNT DR” light is on</w:t>
      </w:r>
    </w:p>
    <w:p w:rsidR="00CC62F8" w:rsidRPr="00003F80" w:rsidRDefault="00CC62F8" w:rsidP="001E5DE9">
      <w:pPr>
        <w:pStyle w:val="ListParagraph"/>
        <w:numPr>
          <w:ilvl w:val="2"/>
          <w:numId w:val="3"/>
        </w:numPr>
        <w:rPr>
          <w:rFonts w:ascii="Lato" w:hAnsi="Lato"/>
          <w:sz w:val="26"/>
          <w:szCs w:val="26"/>
        </w:rPr>
      </w:pPr>
      <w:r w:rsidRPr="00003F80">
        <w:rPr>
          <w:rFonts w:ascii="Lato" w:hAnsi="Lato"/>
          <w:sz w:val="26"/>
          <w:szCs w:val="26"/>
        </w:rPr>
        <w:t>Once food is picked up</w:t>
      </w:r>
    </w:p>
    <w:p w:rsidR="00CC62F8" w:rsidRPr="00003F80" w:rsidRDefault="00CC62F8" w:rsidP="00CC62F8">
      <w:pPr>
        <w:pStyle w:val="ListParagraph"/>
        <w:numPr>
          <w:ilvl w:val="3"/>
          <w:numId w:val="3"/>
        </w:numPr>
        <w:rPr>
          <w:rFonts w:ascii="Lato" w:hAnsi="Lato"/>
          <w:sz w:val="26"/>
          <w:szCs w:val="26"/>
        </w:rPr>
      </w:pPr>
      <w:r w:rsidRPr="00003F80">
        <w:rPr>
          <w:rFonts w:ascii="Lato" w:hAnsi="Lato"/>
          <w:sz w:val="26"/>
          <w:szCs w:val="26"/>
        </w:rPr>
        <w:t>Check off the “picked up” box in the “Food Pantry Customer Check-In” Google doc</w:t>
      </w:r>
    </w:p>
    <w:p w:rsidR="00CC62F8" w:rsidRPr="00003F80" w:rsidRDefault="00CC62F8" w:rsidP="00CC62F8">
      <w:pPr>
        <w:pStyle w:val="ListParagraph"/>
        <w:numPr>
          <w:ilvl w:val="3"/>
          <w:numId w:val="3"/>
        </w:numPr>
        <w:rPr>
          <w:rFonts w:ascii="Lato" w:hAnsi="Lato"/>
          <w:sz w:val="26"/>
          <w:szCs w:val="26"/>
        </w:rPr>
      </w:pPr>
      <w:r w:rsidRPr="00003F80">
        <w:rPr>
          <w:rFonts w:ascii="Lato" w:hAnsi="Lato"/>
          <w:sz w:val="26"/>
          <w:szCs w:val="26"/>
        </w:rPr>
        <w:t>Circle “picked up” on the Intake form</w:t>
      </w:r>
    </w:p>
    <w:p w:rsidR="00CC62F8" w:rsidRPr="00003F80" w:rsidRDefault="00CC62F8" w:rsidP="00CC62F8">
      <w:pPr>
        <w:pStyle w:val="ListParagraph"/>
        <w:numPr>
          <w:ilvl w:val="2"/>
          <w:numId w:val="3"/>
        </w:numPr>
        <w:rPr>
          <w:rFonts w:ascii="Lato" w:hAnsi="Lato"/>
          <w:sz w:val="26"/>
          <w:szCs w:val="26"/>
        </w:rPr>
      </w:pPr>
      <w:r w:rsidRPr="00003F80">
        <w:rPr>
          <w:rFonts w:ascii="Lato" w:hAnsi="Lato"/>
          <w:sz w:val="26"/>
          <w:szCs w:val="26"/>
        </w:rPr>
        <w:t>Intake sheets should be kept and given back to the Food Pantry for tracking purposes</w:t>
      </w:r>
    </w:p>
    <w:p w:rsidR="001E5DE9" w:rsidRPr="00003F80" w:rsidRDefault="001E5DE9" w:rsidP="001E5DE9">
      <w:pPr>
        <w:pStyle w:val="ListParagraph"/>
        <w:numPr>
          <w:ilvl w:val="0"/>
          <w:numId w:val="3"/>
        </w:numPr>
        <w:rPr>
          <w:rFonts w:ascii="Lato" w:hAnsi="Lato"/>
          <w:sz w:val="26"/>
          <w:szCs w:val="26"/>
        </w:rPr>
      </w:pPr>
      <w:r w:rsidRPr="00003F80">
        <w:rPr>
          <w:rFonts w:ascii="Lato" w:hAnsi="Lato"/>
          <w:sz w:val="26"/>
          <w:szCs w:val="26"/>
        </w:rPr>
        <w:t>Covid-19 Social Distancing/Sanitary Practices:</w:t>
      </w:r>
    </w:p>
    <w:p w:rsidR="00E36451" w:rsidRPr="00003F80" w:rsidRDefault="00E36451" w:rsidP="00E36451">
      <w:pPr>
        <w:pStyle w:val="ListParagraph"/>
        <w:numPr>
          <w:ilvl w:val="1"/>
          <w:numId w:val="3"/>
        </w:numPr>
        <w:rPr>
          <w:rFonts w:ascii="Lato" w:hAnsi="Lato"/>
          <w:sz w:val="26"/>
          <w:szCs w:val="26"/>
        </w:rPr>
      </w:pPr>
      <w:r w:rsidRPr="00003F80">
        <w:rPr>
          <w:rFonts w:ascii="Lato" w:hAnsi="Lato"/>
          <w:sz w:val="26"/>
          <w:szCs w:val="26"/>
        </w:rPr>
        <w:t>Front Desk personnel should wear a mask</w:t>
      </w:r>
      <w:r w:rsidR="009927D6" w:rsidRPr="00003F80">
        <w:rPr>
          <w:rFonts w:ascii="Lato" w:hAnsi="Lato"/>
          <w:sz w:val="26"/>
          <w:szCs w:val="26"/>
        </w:rPr>
        <w:t xml:space="preserve"> and gloves</w:t>
      </w:r>
      <w:r w:rsidRPr="00003F80">
        <w:rPr>
          <w:rFonts w:ascii="Lato" w:hAnsi="Lato"/>
          <w:sz w:val="26"/>
          <w:szCs w:val="26"/>
        </w:rPr>
        <w:t>.</w:t>
      </w:r>
    </w:p>
    <w:p w:rsidR="00E36451" w:rsidRPr="00003F80" w:rsidRDefault="00E36451" w:rsidP="00E36451">
      <w:pPr>
        <w:pStyle w:val="ListParagraph"/>
        <w:numPr>
          <w:ilvl w:val="1"/>
          <w:numId w:val="3"/>
        </w:numPr>
        <w:rPr>
          <w:rFonts w:ascii="Lato" w:hAnsi="Lato"/>
          <w:sz w:val="26"/>
          <w:szCs w:val="26"/>
        </w:rPr>
      </w:pPr>
      <w:r w:rsidRPr="00003F80">
        <w:rPr>
          <w:rFonts w:ascii="Lato" w:hAnsi="Lato"/>
          <w:sz w:val="26"/>
          <w:szCs w:val="26"/>
        </w:rPr>
        <w:lastRenderedPageBreak/>
        <w:t xml:space="preserve">All Food Pantry Food should go into the </w:t>
      </w:r>
      <w:r w:rsidR="009927D6" w:rsidRPr="00003F80">
        <w:rPr>
          <w:rFonts w:ascii="Lato" w:hAnsi="Lato"/>
          <w:sz w:val="26"/>
          <w:szCs w:val="26"/>
        </w:rPr>
        <w:t>entrance way</w:t>
      </w:r>
      <w:r w:rsidR="00CC62F8" w:rsidRPr="00003F80">
        <w:rPr>
          <w:rFonts w:ascii="Lato" w:hAnsi="Lato"/>
          <w:sz w:val="26"/>
          <w:szCs w:val="26"/>
        </w:rPr>
        <w:t xml:space="preserve"> on a cart (no </w:t>
      </w:r>
      <w:r w:rsidRPr="00003F80">
        <w:rPr>
          <w:rFonts w:ascii="Lato" w:hAnsi="Lato"/>
          <w:sz w:val="26"/>
          <w:szCs w:val="26"/>
        </w:rPr>
        <w:t>direct handing of bags to customers should occur)</w:t>
      </w:r>
    </w:p>
    <w:p w:rsidR="00E36451" w:rsidRPr="00003F80" w:rsidRDefault="00E36451" w:rsidP="00E36451">
      <w:pPr>
        <w:pStyle w:val="ListParagraph"/>
        <w:numPr>
          <w:ilvl w:val="1"/>
          <w:numId w:val="3"/>
        </w:numPr>
        <w:rPr>
          <w:rFonts w:ascii="Lato" w:hAnsi="Lato"/>
          <w:sz w:val="26"/>
          <w:szCs w:val="26"/>
        </w:rPr>
      </w:pPr>
      <w:r w:rsidRPr="00003F80">
        <w:rPr>
          <w:rFonts w:ascii="Lato" w:hAnsi="Lato"/>
          <w:sz w:val="26"/>
          <w:szCs w:val="26"/>
        </w:rPr>
        <w:t>Carts should be pulled back into the building once the customer has left. Then is should be immediately sanitized with the provided rag and spray bottle. Then it can be sent back to the 3</w:t>
      </w:r>
      <w:r w:rsidRPr="00003F80">
        <w:rPr>
          <w:rFonts w:ascii="Lato" w:hAnsi="Lato"/>
          <w:sz w:val="26"/>
          <w:szCs w:val="26"/>
          <w:vertAlign w:val="superscript"/>
        </w:rPr>
        <w:t>rd</w:t>
      </w:r>
      <w:r w:rsidRPr="00003F80">
        <w:rPr>
          <w:rFonts w:ascii="Lato" w:hAnsi="Lato"/>
          <w:sz w:val="26"/>
          <w:szCs w:val="26"/>
        </w:rPr>
        <w:t xml:space="preserve"> Fl on the elevator.</w:t>
      </w:r>
    </w:p>
    <w:p w:rsidR="00E36451" w:rsidRPr="00003F80" w:rsidRDefault="00E36451" w:rsidP="00E36451">
      <w:pPr>
        <w:pStyle w:val="ListParagraph"/>
        <w:numPr>
          <w:ilvl w:val="1"/>
          <w:numId w:val="3"/>
        </w:numPr>
        <w:rPr>
          <w:rFonts w:ascii="Lato" w:hAnsi="Lato"/>
          <w:sz w:val="26"/>
          <w:szCs w:val="26"/>
        </w:rPr>
      </w:pPr>
      <w:r w:rsidRPr="00003F80">
        <w:rPr>
          <w:rFonts w:ascii="Lato" w:hAnsi="Lato"/>
          <w:sz w:val="26"/>
          <w:szCs w:val="26"/>
        </w:rPr>
        <w:t xml:space="preserve">The Food Pantry is not currently requiring paperwork to be presented for intake, please do not </w:t>
      </w:r>
      <w:r w:rsidR="009927D6" w:rsidRPr="00003F80">
        <w:rPr>
          <w:rFonts w:ascii="Lato" w:hAnsi="Lato"/>
          <w:sz w:val="26"/>
          <w:szCs w:val="26"/>
        </w:rPr>
        <w:t xml:space="preserve">directly </w:t>
      </w:r>
      <w:r w:rsidRPr="00003F80">
        <w:rPr>
          <w:rFonts w:ascii="Lato" w:hAnsi="Lato"/>
          <w:sz w:val="26"/>
          <w:szCs w:val="26"/>
        </w:rPr>
        <w:t>take any mail/birth certificates/ID’s etc.</w:t>
      </w:r>
    </w:p>
    <w:p w:rsidR="00483F74" w:rsidRPr="00003F80" w:rsidRDefault="001E5DE9" w:rsidP="00483F74">
      <w:pPr>
        <w:pStyle w:val="ListParagraph"/>
        <w:numPr>
          <w:ilvl w:val="0"/>
          <w:numId w:val="3"/>
        </w:numPr>
        <w:rPr>
          <w:rFonts w:ascii="Lato" w:hAnsi="Lato"/>
          <w:sz w:val="26"/>
          <w:szCs w:val="26"/>
        </w:rPr>
      </w:pPr>
      <w:r w:rsidRPr="00003F80">
        <w:rPr>
          <w:rFonts w:ascii="Lato" w:hAnsi="Lato"/>
          <w:sz w:val="26"/>
          <w:szCs w:val="26"/>
        </w:rPr>
        <w:t>Tax Inquiries:</w:t>
      </w:r>
      <w:bookmarkStart w:id="0" w:name="_GoBack"/>
      <w:bookmarkEnd w:id="0"/>
    </w:p>
    <w:p w:rsidR="001E5DE9" w:rsidRPr="00003F80" w:rsidRDefault="001E5DE9" w:rsidP="001E5DE9">
      <w:pPr>
        <w:pStyle w:val="ListParagraph"/>
        <w:numPr>
          <w:ilvl w:val="1"/>
          <w:numId w:val="3"/>
        </w:numPr>
        <w:rPr>
          <w:rFonts w:ascii="Lato" w:hAnsi="Lato"/>
          <w:sz w:val="26"/>
          <w:szCs w:val="26"/>
        </w:rPr>
      </w:pPr>
      <w:r w:rsidRPr="00003F80">
        <w:rPr>
          <w:rFonts w:ascii="Lato" w:hAnsi="Lato"/>
          <w:sz w:val="26"/>
          <w:szCs w:val="26"/>
        </w:rPr>
        <w:t>Please inform them that our VITA tax program is suspended for the foreseeable future and they can check our website and social media accounts for on-going updates</w:t>
      </w:r>
      <w:r w:rsidR="009927D6" w:rsidRPr="00003F80">
        <w:rPr>
          <w:rFonts w:ascii="Lato" w:hAnsi="Lato"/>
          <w:sz w:val="26"/>
          <w:szCs w:val="26"/>
        </w:rPr>
        <w:t xml:space="preserve"> after April 30</w:t>
      </w:r>
      <w:r w:rsidR="009927D6" w:rsidRPr="00003F80">
        <w:rPr>
          <w:rFonts w:ascii="Lato" w:hAnsi="Lato"/>
          <w:sz w:val="26"/>
          <w:szCs w:val="26"/>
          <w:vertAlign w:val="superscript"/>
        </w:rPr>
        <w:t>th</w:t>
      </w:r>
      <w:r w:rsidRPr="00003F80">
        <w:rPr>
          <w:rFonts w:ascii="Lato" w:hAnsi="Lato"/>
          <w:sz w:val="26"/>
          <w:szCs w:val="26"/>
        </w:rPr>
        <w:t xml:space="preserve">. </w:t>
      </w:r>
    </w:p>
    <w:p w:rsidR="001E5DE9" w:rsidRPr="00003F80" w:rsidRDefault="001E5DE9" w:rsidP="001E5DE9">
      <w:pPr>
        <w:pStyle w:val="ListParagraph"/>
        <w:numPr>
          <w:ilvl w:val="1"/>
          <w:numId w:val="3"/>
        </w:numPr>
        <w:rPr>
          <w:rFonts w:ascii="Lato" w:hAnsi="Lato"/>
          <w:sz w:val="26"/>
          <w:szCs w:val="26"/>
        </w:rPr>
      </w:pPr>
      <w:r w:rsidRPr="00003F80">
        <w:rPr>
          <w:rFonts w:ascii="Lato" w:hAnsi="Lato"/>
          <w:sz w:val="26"/>
          <w:szCs w:val="26"/>
        </w:rPr>
        <w:t>The IRS extended the tax deadline until July 15</w:t>
      </w:r>
      <w:r w:rsidRPr="00003F80">
        <w:rPr>
          <w:rFonts w:ascii="Lato" w:hAnsi="Lato"/>
          <w:sz w:val="26"/>
          <w:szCs w:val="26"/>
          <w:vertAlign w:val="superscript"/>
        </w:rPr>
        <w:t>th</w:t>
      </w:r>
      <w:r w:rsidRPr="00003F80">
        <w:rPr>
          <w:rFonts w:ascii="Lato" w:hAnsi="Lato"/>
          <w:sz w:val="26"/>
          <w:szCs w:val="26"/>
        </w:rPr>
        <w:t>.</w:t>
      </w:r>
    </w:p>
    <w:p w:rsidR="001E5DE9" w:rsidRPr="00003F80" w:rsidRDefault="001E5DE9" w:rsidP="001E5DE9">
      <w:pPr>
        <w:pStyle w:val="ListParagraph"/>
        <w:numPr>
          <w:ilvl w:val="1"/>
          <w:numId w:val="3"/>
        </w:numPr>
        <w:rPr>
          <w:rFonts w:ascii="Lato" w:hAnsi="Lato"/>
          <w:sz w:val="26"/>
          <w:szCs w:val="26"/>
        </w:rPr>
      </w:pPr>
      <w:r w:rsidRPr="00003F80">
        <w:rPr>
          <w:rFonts w:ascii="Lato" w:hAnsi="Lato"/>
          <w:sz w:val="26"/>
          <w:szCs w:val="26"/>
        </w:rPr>
        <w:t>They can use “MyFreeTaxes.com” to file themselves.</w:t>
      </w:r>
    </w:p>
    <w:p w:rsidR="009927D6" w:rsidRPr="00003F80" w:rsidRDefault="009927D6" w:rsidP="009927D6">
      <w:pPr>
        <w:pStyle w:val="ListParagraph"/>
        <w:numPr>
          <w:ilvl w:val="0"/>
          <w:numId w:val="3"/>
        </w:numPr>
        <w:rPr>
          <w:rFonts w:ascii="Lato" w:hAnsi="Lato"/>
          <w:sz w:val="26"/>
          <w:szCs w:val="26"/>
        </w:rPr>
      </w:pPr>
      <w:r w:rsidRPr="00003F80">
        <w:rPr>
          <w:rFonts w:ascii="Lato" w:hAnsi="Lato"/>
          <w:sz w:val="26"/>
          <w:szCs w:val="26"/>
        </w:rPr>
        <w:t>Emergency:</w:t>
      </w:r>
    </w:p>
    <w:p w:rsidR="009927D6" w:rsidRPr="00003F80" w:rsidRDefault="009927D6" w:rsidP="009927D6">
      <w:pPr>
        <w:pStyle w:val="ListParagraph"/>
        <w:numPr>
          <w:ilvl w:val="1"/>
          <w:numId w:val="3"/>
        </w:numPr>
        <w:rPr>
          <w:rFonts w:ascii="Lato" w:hAnsi="Lato"/>
          <w:sz w:val="26"/>
          <w:szCs w:val="26"/>
        </w:rPr>
      </w:pPr>
      <w:r w:rsidRPr="00003F80">
        <w:rPr>
          <w:rFonts w:ascii="Lato" w:hAnsi="Lato"/>
          <w:sz w:val="26"/>
          <w:szCs w:val="26"/>
        </w:rPr>
        <w:t>Main point of contact should be Kathy @ ext. 302</w:t>
      </w:r>
    </w:p>
    <w:p w:rsidR="009927D6" w:rsidRPr="00003F80" w:rsidRDefault="009927D6" w:rsidP="009927D6">
      <w:pPr>
        <w:pStyle w:val="ListParagraph"/>
        <w:numPr>
          <w:ilvl w:val="2"/>
          <w:numId w:val="3"/>
        </w:numPr>
        <w:rPr>
          <w:rFonts w:ascii="Lato" w:hAnsi="Lato"/>
          <w:sz w:val="26"/>
          <w:szCs w:val="26"/>
        </w:rPr>
      </w:pPr>
      <w:r w:rsidRPr="00003F80">
        <w:rPr>
          <w:rFonts w:ascii="Lato" w:hAnsi="Lato"/>
          <w:sz w:val="26"/>
          <w:szCs w:val="26"/>
        </w:rPr>
        <w:t>She can assist with diapers, formula, community resources/referrals</w:t>
      </w:r>
    </w:p>
    <w:p w:rsidR="009927D6" w:rsidRPr="00003F80" w:rsidRDefault="009927D6" w:rsidP="009927D6">
      <w:pPr>
        <w:pStyle w:val="ListParagraph"/>
        <w:numPr>
          <w:ilvl w:val="2"/>
          <w:numId w:val="3"/>
        </w:numPr>
        <w:rPr>
          <w:rFonts w:ascii="Lato" w:hAnsi="Lato"/>
          <w:sz w:val="26"/>
          <w:szCs w:val="26"/>
        </w:rPr>
      </w:pPr>
      <w:r w:rsidRPr="00003F80">
        <w:rPr>
          <w:rFonts w:ascii="Lato" w:hAnsi="Lato"/>
          <w:sz w:val="26"/>
          <w:szCs w:val="26"/>
        </w:rPr>
        <w:t>If Kathy is not available, the Food Pantry can assist with diapers and formula ext. 320/342</w:t>
      </w:r>
    </w:p>
    <w:p w:rsidR="009927D6" w:rsidRPr="00003F80" w:rsidRDefault="009927D6" w:rsidP="009927D6">
      <w:pPr>
        <w:pStyle w:val="ListParagraph"/>
        <w:numPr>
          <w:ilvl w:val="2"/>
          <w:numId w:val="3"/>
        </w:numPr>
        <w:rPr>
          <w:rFonts w:ascii="Lato" w:hAnsi="Lato"/>
          <w:sz w:val="26"/>
          <w:szCs w:val="26"/>
        </w:rPr>
      </w:pPr>
      <w:r w:rsidRPr="00003F80">
        <w:rPr>
          <w:rFonts w:ascii="Lato" w:hAnsi="Lato"/>
          <w:sz w:val="26"/>
          <w:szCs w:val="26"/>
        </w:rPr>
        <w:t>If no one is available, please take the individuals name, contact number, and description of need and email to Kathleen Hernandez, CC Renata Gwozdz</w:t>
      </w:r>
    </w:p>
    <w:p w:rsidR="009927D6" w:rsidRPr="00003F80" w:rsidRDefault="009927D6" w:rsidP="009927D6">
      <w:pPr>
        <w:pStyle w:val="ListParagraph"/>
        <w:numPr>
          <w:ilvl w:val="1"/>
          <w:numId w:val="3"/>
        </w:numPr>
        <w:rPr>
          <w:rFonts w:ascii="Lato" w:hAnsi="Lato"/>
          <w:sz w:val="26"/>
          <w:szCs w:val="26"/>
        </w:rPr>
      </w:pPr>
      <w:r w:rsidRPr="00003F80">
        <w:rPr>
          <w:rFonts w:ascii="Lato" w:hAnsi="Lato"/>
          <w:sz w:val="26"/>
          <w:szCs w:val="26"/>
        </w:rPr>
        <w:t xml:space="preserve">WIC office can help ONLY with emergency formula ext. 525 </w:t>
      </w:r>
    </w:p>
    <w:p w:rsidR="008E3A10" w:rsidRPr="00003F80" w:rsidRDefault="008E3A10" w:rsidP="008E3A10">
      <w:pPr>
        <w:rPr>
          <w:rFonts w:ascii="Lato" w:hAnsi="Lato"/>
          <w:sz w:val="26"/>
          <w:szCs w:val="26"/>
        </w:rPr>
      </w:pPr>
    </w:p>
    <w:p w:rsidR="008E3A10" w:rsidRPr="00003F80" w:rsidRDefault="008E3A10" w:rsidP="008E3A10">
      <w:pPr>
        <w:rPr>
          <w:rFonts w:ascii="Lato" w:hAnsi="Lato"/>
          <w:sz w:val="26"/>
          <w:szCs w:val="26"/>
        </w:rPr>
      </w:pPr>
      <w:r w:rsidRPr="00003F80">
        <w:rPr>
          <w:rFonts w:ascii="Lato" w:hAnsi="Lato"/>
          <w:sz w:val="26"/>
          <w:szCs w:val="26"/>
        </w:rPr>
        <w:t>End of the day @2:00pm:</w:t>
      </w:r>
    </w:p>
    <w:p w:rsidR="00CC62F8" w:rsidRPr="00003F80" w:rsidRDefault="00CC62F8" w:rsidP="006E6048">
      <w:pPr>
        <w:pStyle w:val="ListParagraph"/>
        <w:numPr>
          <w:ilvl w:val="0"/>
          <w:numId w:val="2"/>
        </w:numPr>
        <w:rPr>
          <w:rFonts w:ascii="Lato" w:hAnsi="Lato"/>
          <w:sz w:val="26"/>
          <w:szCs w:val="26"/>
        </w:rPr>
      </w:pPr>
      <w:r w:rsidRPr="00003F80">
        <w:rPr>
          <w:rFonts w:ascii="Lato" w:hAnsi="Lato"/>
          <w:sz w:val="26"/>
          <w:szCs w:val="26"/>
        </w:rPr>
        <w:t>Collapse and pull sandwich board into the entrance way</w:t>
      </w:r>
    </w:p>
    <w:p w:rsidR="006E6048" w:rsidRPr="00003F80" w:rsidRDefault="006E6048" w:rsidP="006E6048">
      <w:pPr>
        <w:pStyle w:val="ListParagraph"/>
        <w:numPr>
          <w:ilvl w:val="0"/>
          <w:numId w:val="2"/>
        </w:numPr>
        <w:rPr>
          <w:rFonts w:ascii="Lato" w:hAnsi="Lato"/>
          <w:sz w:val="26"/>
          <w:szCs w:val="26"/>
        </w:rPr>
      </w:pPr>
      <w:r w:rsidRPr="00003F80">
        <w:rPr>
          <w:rFonts w:ascii="Lato" w:hAnsi="Lato"/>
          <w:sz w:val="26"/>
          <w:szCs w:val="26"/>
        </w:rPr>
        <w:t>Make sure all carts are disinfected and sent back to the food pantry (except for 1 that should stay down for walk-in bags)</w:t>
      </w:r>
    </w:p>
    <w:p w:rsidR="008E3A10" w:rsidRPr="00003F80" w:rsidRDefault="008E3A10" w:rsidP="008E3A10">
      <w:pPr>
        <w:pStyle w:val="ListParagraph"/>
        <w:numPr>
          <w:ilvl w:val="0"/>
          <w:numId w:val="2"/>
        </w:numPr>
        <w:rPr>
          <w:rFonts w:ascii="Lato" w:hAnsi="Lato"/>
          <w:sz w:val="26"/>
          <w:szCs w:val="26"/>
        </w:rPr>
      </w:pPr>
      <w:r w:rsidRPr="00003F80">
        <w:rPr>
          <w:rFonts w:ascii="Lato" w:hAnsi="Lato"/>
          <w:sz w:val="26"/>
          <w:szCs w:val="26"/>
        </w:rPr>
        <w:t>Switch the phone to “Night Mode”</w:t>
      </w:r>
    </w:p>
    <w:p w:rsidR="008E3A10" w:rsidRPr="00003F80" w:rsidRDefault="008E3A10" w:rsidP="008E3A10">
      <w:pPr>
        <w:pStyle w:val="ListParagraph"/>
        <w:numPr>
          <w:ilvl w:val="1"/>
          <w:numId w:val="2"/>
        </w:numPr>
        <w:rPr>
          <w:rFonts w:ascii="Lato" w:hAnsi="Lato"/>
          <w:sz w:val="26"/>
          <w:szCs w:val="26"/>
        </w:rPr>
      </w:pPr>
      <w:r w:rsidRPr="00003F80">
        <w:rPr>
          <w:rFonts w:ascii="Lato" w:hAnsi="Lato"/>
          <w:sz w:val="26"/>
          <w:szCs w:val="26"/>
        </w:rPr>
        <w:t>Hitting the button so the green light goes on and stays on</w:t>
      </w:r>
    </w:p>
    <w:p w:rsidR="001E5DE9" w:rsidRPr="00003F80" w:rsidRDefault="001E5DE9" w:rsidP="001E5DE9">
      <w:pPr>
        <w:pStyle w:val="ListParagraph"/>
        <w:numPr>
          <w:ilvl w:val="0"/>
          <w:numId w:val="2"/>
        </w:numPr>
        <w:rPr>
          <w:rFonts w:ascii="Lato" w:hAnsi="Lato"/>
          <w:sz w:val="26"/>
          <w:szCs w:val="26"/>
        </w:rPr>
      </w:pPr>
      <w:r w:rsidRPr="00003F80">
        <w:rPr>
          <w:rFonts w:ascii="Lato" w:hAnsi="Lato"/>
          <w:sz w:val="26"/>
          <w:szCs w:val="26"/>
        </w:rPr>
        <w:t>Turn off the intercom by hitting the “off” button</w:t>
      </w:r>
    </w:p>
    <w:sectPr w:rsidR="001E5DE9" w:rsidRPr="00003F80" w:rsidSect="0023706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6B4" w:rsidRDefault="00C426B4" w:rsidP="00003F80">
      <w:pPr>
        <w:spacing w:after="0" w:line="240" w:lineRule="auto"/>
      </w:pPr>
      <w:r>
        <w:separator/>
      </w:r>
    </w:p>
  </w:endnote>
  <w:endnote w:type="continuationSeparator" w:id="0">
    <w:p w:rsidR="00C426B4" w:rsidRDefault="00C426B4" w:rsidP="0000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A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6B4" w:rsidRDefault="00C426B4" w:rsidP="00003F80">
      <w:pPr>
        <w:spacing w:after="0" w:line="240" w:lineRule="auto"/>
      </w:pPr>
      <w:r>
        <w:separator/>
      </w:r>
    </w:p>
  </w:footnote>
  <w:footnote w:type="continuationSeparator" w:id="0">
    <w:p w:rsidR="00C426B4" w:rsidRDefault="00C426B4" w:rsidP="00003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0" w:rsidRDefault="00003F80">
    <w:pPr>
      <w:pStyle w:val="Header"/>
    </w:pPr>
    <w:r>
      <w:rPr>
        <w:noProof/>
      </w:rPr>
      <w:drawing>
        <wp:inline distT="0" distB="0" distL="0" distR="0">
          <wp:extent cx="1131682" cy="741872"/>
          <wp:effectExtent l="19050" t="0" r="0" b="0"/>
          <wp:docPr id="1" name="Picture 1" descr="https://intranet.ceo-cap.org/wp-content/uploads/2013/06/CEO-logo-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ceo-cap.org/wp-content/uploads/2013/06/CEO-logo-300x196.jpg"/>
                  <pic:cNvPicPr>
                    <a:picLocks noChangeAspect="1" noChangeArrowheads="1"/>
                  </pic:cNvPicPr>
                </pic:nvPicPr>
                <pic:blipFill>
                  <a:blip r:embed="rId1"/>
                  <a:srcRect/>
                  <a:stretch>
                    <a:fillRect/>
                  </a:stretch>
                </pic:blipFill>
                <pic:spPr bwMode="auto">
                  <a:xfrm>
                    <a:off x="0" y="0"/>
                    <a:ext cx="1133251" cy="742901"/>
                  </a:xfrm>
                  <a:prstGeom prst="rect">
                    <a:avLst/>
                  </a:prstGeom>
                  <a:noFill/>
                  <a:ln w="9525">
                    <a:noFill/>
                    <a:miter lim="800000"/>
                    <a:headEnd/>
                    <a:tailEnd/>
                  </a:ln>
                </pic:spPr>
              </pic:pic>
            </a:graphicData>
          </a:graphic>
        </wp:inline>
      </w:drawing>
    </w:r>
  </w:p>
  <w:p w:rsidR="00003F80" w:rsidRDefault="00003F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60B5"/>
    <w:multiLevelType w:val="hybridMultilevel"/>
    <w:tmpl w:val="0C30CDF8"/>
    <w:lvl w:ilvl="0" w:tplc="74EC1D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07A61"/>
    <w:multiLevelType w:val="hybridMultilevel"/>
    <w:tmpl w:val="F6D25F00"/>
    <w:lvl w:ilvl="0" w:tplc="2168D4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F1ACFFC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65ADD"/>
    <w:multiLevelType w:val="hybridMultilevel"/>
    <w:tmpl w:val="9222C4DE"/>
    <w:lvl w:ilvl="0" w:tplc="2168D4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9292C"/>
    <w:multiLevelType w:val="hybridMultilevel"/>
    <w:tmpl w:val="5224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E8"/>
    <w:rsid w:val="00003F80"/>
    <w:rsid w:val="000D6E37"/>
    <w:rsid w:val="00102322"/>
    <w:rsid w:val="001E5DE9"/>
    <w:rsid w:val="001E64E8"/>
    <w:rsid w:val="00237061"/>
    <w:rsid w:val="00372129"/>
    <w:rsid w:val="003C6D40"/>
    <w:rsid w:val="003E67A4"/>
    <w:rsid w:val="00452719"/>
    <w:rsid w:val="00483F74"/>
    <w:rsid w:val="004C4A76"/>
    <w:rsid w:val="005052A4"/>
    <w:rsid w:val="005B1595"/>
    <w:rsid w:val="00633DC1"/>
    <w:rsid w:val="006A5156"/>
    <w:rsid w:val="006E6048"/>
    <w:rsid w:val="0073346A"/>
    <w:rsid w:val="00746385"/>
    <w:rsid w:val="00775F42"/>
    <w:rsid w:val="007F30DE"/>
    <w:rsid w:val="008C3432"/>
    <w:rsid w:val="008E3A10"/>
    <w:rsid w:val="00940A88"/>
    <w:rsid w:val="009927D6"/>
    <w:rsid w:val="00A0035B"/>
    <w:rsid w:val="00A4351C"/>
    <w:rsid w:val="00C426B4"/>
    <w:rsid w:val="00C54D0D"/>
    <w:rsid w:val="00CC62F8"/>
    <w:rsid w:val="00DD0C1B"/>
    <w:rsid w:val="00E3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1B85"/>
  <w15:docId w15:val="{98DC3A08-4EF8-4E97-890F-C0748C43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4E8"/>
    <w:pPr>
      <w:ind w:left="720"/>
      <w:contextualSpacing/>
    </w:pPr>
  </w:style>
  <w:style w:type="character" w:styleId="Hyperlink">
    <w:name w:val="Hyperlink"/>
    <w:basedOn w:val="DefaultParagraphFont"/>
    <w:uiPriority w:val="99"/>
    <w:unhideWhenUsed/>
    <w:rsid w:val="00A4351C"/>
    <w:rPr>
      <w:color w:val="F2F2F2" w:themeColor="hyperlink"/>
      <w:u w:val="single"/>
    </w:rPr>
  </w:style>
  <w:style w:type="paragraph" w:styleId="Header">
    <w:name w:val="header"/>
    <w:basedOn w:val="Normal"/>
    <w:link w:val="HeaderChar"/>
    <w:uiPriority w:val="99"/>
    <w:unhideWhenUsed/>
    <w:rsid w:val="00003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F80"/>
  </w:style>
  <w:style w:type="paragraph" w:styleId="Footer">
    <w:name w:val="footer"/>
    <w:basedOn w:val="Normal"/>
    <w:link w:val="FooterChar"/>
    <w:uiPriority w:val="99"/>
    <w:semiHidden/>
    <w:unhideWhenUsed/>
    <w:rsid w:val="00003F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3F80"/>
  </w:style>
  <w:style w:type="paragraph" w:styleId="BalloonText">
    <w:name w:val="Balloon Text"/>
    <w:basedOn w:val="Normal"/>
    <w:link w:val="BalloonTextChar"/>
    <w:uiPriority w:val="99"/>
    <w:semiHidden/>
    <w:unhideWhenUsed/>
    <w:rsid w:val="00003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wozdz@ceoempower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O">
      <a:dk1>
        <a:sysClr val="windowText" lastClr="000000"/>
      </a:dk1>
      <a:lt1>
        <a:sysClr val="window" lastClr="FFFFFF"/>
      </a:lt1>
      <a:dk2>
        <a:srgbClr val="7D4199"/>
      </a:dk2>
      <a:lt2>
        <a:srgbClr val="009DDC"/>
      </a:lt2>
      <a:accent1>
        <a:srgbClr val="C1D82F"/>
      </a:accent1>
      <a:accent2>
        <a:srgbClr val="009DDC"/>
      </a:accent2>
      <a:accent3>
        <a:srgbClr val="7D4199"/>
      </a:accent3>
      <a:accent4>
        <a:srgbClr val="ED1556"/>
      </a:accent4>
      <a:accent5>
        <a:srgbClr val="231F20"/>
      </a:accent5>
      <a:accent6>
        <a:srgbClr val="FFFFFF"/>
      </a:accent6>
      <a:hlink>
        <a:srgbClr val="F2F2F2"/>
      </a:hlink>
      <a:folHlink>
        <a:srgbClr val="75707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49E10-3440-4B3E-A678-D148B2D1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Pagan</dc:creator>
  <cp:keywords/>
  <dc:description/>
  <cp:lastModifiedBy>Renata Gwozdz</cp:lastModifiedBy>
  <cp:revision>3</cp:revision>
  <dcterms:created xsi:type="dcterms:W3CDTF">2020-04-03T18:25:00Z</dcterms:created>
  <dcterms:modified xsi:type="dcterms:W3CDTF">2020-04-03T18:44:00Z</dcterms:modified>
</cp:coreProperties>
</file>