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64" w:rsidRDefault="00182164" w:rsidP="001E1FB9">
      <w:pPr>
        <w:pStyle w:val="Greeting"/>
        <w:spacing w:before="240" w:after="0" w:line="240" w:lineRule="auto"/>
        <w:rPr>
          <w:rFonts w:ascii="Lato" w:hAnsi="Lato"/>
          <w:sz w:val="22"/>
          <w:szCs w:val="22"/>
        </w:rPr>
      </w:pPr>
      <w:r>
        <w:rPr>
          <w:noProof/>
        </w:rPr>
        <w:drawing>
          <wp:anchor distT="0" distB="0" distL="114300" distR="114300" simplePos="0" relativeHeight="251659264" behindDoc="1" locked="1" layoutInCell="1" allowOverlap="1" wp14:anchorId="5460BC56" wp14:editId="1E261F0A">
            <wp:simplePos x="0" y="0"/>
            <wp:positionH relativeFrom="page">
              <wp:posOffset>314325</wp:posOffset>
            </wp:positionH>
            <wp:positionV relativeFrom="page">
              <wp:posOffset>352425</wp:posOffset>
            </wp:positionV>
            <wp:extent cx="1803400" cy="1168400"/>
            <wp:effectExtent l="25400" t="0" r="0" b="0"/>
            <wp:wrapNone/>
            <wp:docPr id="4" name="Picture 4" descr=":letterhead-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color.jpg"/>
                    <pic:cNvPicPr>
                      <a:picLocks noChangeAspect="1" noChangeArrowheads="1"/>
                    </pic:cNvPicPr>
                  </pic:nvPicPr>
                  <pic:blipFill>
                    <a:blip r:embed="rId7"/>
                    <a:srcRect/>
                    <a:stretch>
                      <a:fillRect/>
                    </a:stretch>
                  </pic:blipFill>
                  <pic:spPr bwMode="auto">
                    <a:xfrm>
                      <a:off x="0" y="0"/>
                      <a:ext cx="1803400" cy="11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2164" w:rsidRDefault="00182164" w:rsidP="001E1FB9">
      <w:pPr>
        <w:pStyle w:val="Greeting"/>
        <w:spacing w:before="240" w:after="0" w:line="240" w:lineRule="auto"/>
        <w:rPr>
          <w:rFonts w:ascii="Lato" w:hAnsi="Lato"/>
          <w:sz w:val="22"/>
          <w:szCs w:val="22"/>
        </w:rPr>
      </w:pPr>
    </w:p>
    <w:tbl>
      <w:tblPr>
        <w:tblStyle w:val="TableGrid"/>
        <w:tblpPr w:leftFromText="180" w:rightFromText="180" w:vertAnchor="page" w:horzAnchor="margin" w:tblpY="3016"/>
        <w:tblW w:w="9606" w:type="dxa"/>
        <w:tblLook w:val="04A0" w:firstRow="1" w:lastRow="0" w:firstColumn="1" w:lastColumn="0" w:noHBand="0" w:noVBand="1"/>
      </w:tblPr>
      <w:tblGrid>
        <w:gridCol w:w="4803"/>
        <w:gridCol w:w="4803"/>
      </w:tblGrid>
      <w:tr w:rsidR="00F558EB" w:rsidRPr="004D6433" w:rsidTr="00F558EB">
        <w:trPr>
          <w:trHeight w:val="620"/>
        </w:trPr>
        <w:tc>
          <w:tcPr>
            <w:tcW w:w="4803" w:type="dxa"/>
          </w:tcPr>
          <w:p w:rsidR="00F558EB" w:rsidRPr="004D6433" w:rsidRDefault="00F558EB" w:rsidP="00F558EB">
            <w:pPr>
              <w:rPr>
                <w:rFonts w:ascii="Lato" w:hAnsi="Lato"/>
                <w:sz w:val="24"/>
                <w:szCs w:val="24"/>
              </w:rPr>
            </w:pPr>
            <w:r w:rsidRPr="004D6433">
              <w:rPr>
                <w:rStyle w:val="Heading1Char"/>
                <w:rFonts w:ascii="Lato" w:hAnsi="Lato"/>
                <w:szCs w:val="24"/>
              </w:rPr>
              <w:t>Governed By:</w:t>
            </w:r>
            <w:r w:rsidRPr="004D6433">
              <w:rPr>
                <w:rFonts w:ascii="Lato" w:hAnsi="Lato"/>
                <w:b/>
                <w:sz w:val="24"/>
                <w:szCs w:val="24"/>
              </w:rPr>
              <w:t xml:space="preserve"> </w:t>
            </w:r>
            <w:r>
              <w:rPr>
                <w:rFonts w:ascii="Lato" w:hAnsi="Lato"/>
                <w:sz w:val="24"/>
                <w:szCs w:val="24"/>
              </w:rPr>
              <w:t>Administration</w:t>
            </w:r>
            <w:r w:rsidRPr="004D6433">
              <w:rPr>
                <w:rFonts w:ascii="Lato" w:hAnsi="Lato"/>
                <w:b/>
                <w:sz w:val="24"/>
                <w:szCs w:val="24"/>
              </w:rPr>
              <w:t xml:space="preserve"> </w:t>
            </w:r>
          </w:p>
        </w:tc>
        <w:tc>
          <w:tcPr>
            <w:tcW w:w="4803" w:type="dxa"/>
          </w:tcPr>
          <w:p w:rsidR="00F558EB" w:rsidRPr="004D6433" w:rsidRDefault="00F558EB" w:rsidP="00F558EB">
            <w:pPr>
              <w:rPr>
                <w:rFonts w:ascii="Lato" w:hAnsi="Lato"/>
                <w:b/>
                <w:sz w:val="24"/>
                <w:szCs w:val="24"/>
              </w:rPr>
            </w:pPr>
            <w:r w:rsidRPr="004D6433">
              <w:rPr>
                <w:rStyle w:val="Heading1Char"/>
                <w:rFonts w:ascii="Lato" w:hAnsi="Lato"/>
                <w:szCs w:val="24"/>
              </w:rPr>
              <w:t>Effective Date:</w:t>
            </w:r>
            <w:r w:rsidRPr="004D6433">
              <w:rPr>
                <w:rFonts w:ascii="Lato" w:hAnsi="Lato"/>
                <w:b/>
                <w:sz w:val="24"/>
                <w:szCs w:val="24"/>
              </w:rPr>
              <w:t xml:space="preserve"> </w:t>
            </w:r>
            <w:r w:rsidRPr="004D6433">
              <w:rPr>
                <w:rFonts w:ascii="Lato" w:hAnsi="Lato"/>
                <w:sz w:val="24"/>
                <w:szCs w:val="24"/>
              </w:rPr>
              <w:t>3/21/2020</w:t>
            </w:r>
          </w:p>
        </w:tc>
      </w:tr>
      <w:tr w:rsidR="00F558EB" w:rsidRPr="004D6433" w:rsidTr="00F558EB">
        <w:trPr>
          <w:trHeight w:val="260"/>
        </w:trPr>
        <w:tc>
          <w:tcPr>
            <w:tcW w:w="4803" w:type="dxa"/>
          </w:tcPr>
          <w:p w:rsidR="00F558EB" w:rsidRPr="004D6433" w:rsidRDefault="00F558EB" w:rsidP="00F558EB">
            <w:pPr>
              <w:rPr>
                <w:rFonts w:ascii="Lato" w:hAnsi="Lato"/>
                <w:sz w:val="24"/>
                <w:szCs w:val="24"/>
              </w:rPr>
            </w:pPr>
            <w:r>
              <w:rPr>
                <w:rFonts w:ascii="Lato" w:hAnsi="Lato"/>
                <w:b/>
                <w:sz w:val="24"/>
                <w:szCs w:val="24"/>
              </w:rPr>
              <w:t>Procedure</w:t>
            </w:r>
            <w:r w:rsidRPr="004D6433">
              <w:rPr>
                <w:rFonts w:ascii="Lato" w:hAnsi="Lato"/>
                <w:sz w:val="24"/>
                <w:szCs w:val="24"/>
              </w:rPr>
              <w:t>: Data Security of private information</w:t>
            </w:r>
            <w:r w:rsidR="0003486E">
              <w:rPr>
                <w:rFonts w:ascii="Lato" w:hAnsi="Lato"/>
                <w:sz w:val="24"/>
                <w:szCs w:val="24"/>
              </w:rPr>
              <w:t xml:space="preserve"> procedure</w:t>
            </w:r>
          </w:p>
          <w:p w:rsidR="00F558EB" w:rsidRPr="004D6433" w:rsidRDefault="00F558EB" w:rsidP="00F558EB">
            <w:pPr>
              <w:rPr>
                <w:rFonts w:ascii="Lato" w:hAnsi="Lato"/>
                <w:sz w:val="24"/>
                <w:szCs w:val="24"/>
              </w:rPr>
            </w:pPr>
          </w:p>
        </w:tc>
        <w:tc>
          <w:tcPr>
            <w:tcW w:w="4803" w:type="dxa"/>
          </w:tcPr>
          <w:p w:rsidR="00F558EB" w:rsidRPr="004D6433" w:rsidRDefault="00F558EB" w:rsidP="00F558EB">
            <w:pPr>
              <w:rPr>
                <w:rFonts w:ascii="Lato" w:hAnsi="Lato"/>
                <w:sz w:val="24"/>
                <w:szCs w:val="24"/>
              </w:rPr>
            </w:pPr>
            <w:r w:rsidRPr="004D6433">
              <w:rPr>
                <w:rStyle w:val="Heading1Char"/>
                <w:rFonts w:ascii="Lato" w:hAnsi="Lato"/>
                <w:szCs w:val="24"/>
              </w:rPr>
              <w:t>Updated Last:</w:t>
            </w:r>
            <w:r w:rsidRPr="004D6433">
              <w:rPr>
                <w:rFonts w:ascii="Lato" w:hAnsi="Lato"/>
                <w:b/>
                <w:sz w:val="24"/>
                <w:szCs w:val="24"/>
              </w:rPr>
              <w:t xml:space="preserve"> </w:t>
            </w:r>
            <w:r>
              <w:rPr>
                <w:rFonts w:ascii="Lato" w:hAnsi="Lato"/>
                <w:sz w:val="24"/>
                <w:szCs w:val="24"/>
              </w:rPr>
              <w:t>4/15/2021</w:t>
            </w:r>
          </w:p>
          <w:p w:rsidR="00F558EB" w:rsidRPr="004D6433" w:rsidRDefault="00F558EB" w:rsidP="00F558EB">
            <w:pPr>
              <w:rPr>
                <w:rFonts w:ascii="Lato" w:hAnsi="Lato"/>
                <w:b/>
                <w:sz w:val="24"/>
                <w:szCs w:val="24"/>
              </w:rPr>
            </w:pPr>
          </w:p>
        </w:tc>
      </w:tr>
    </w:tbl>
    <w:p w:rsidR="00654729" w:rsidRDefault="00654729" w:rsidP="001E1FB9">
      <w:pPr>
        <w:pStyle w:val="Greeting"/>
        <w:spacing w:before="240" w:after="0" w:line="240" w:lineRule="auto"/>
        <w:rPr>
          <w:rFonts w:ascii="Lato" w:hAnsi="Lato"/>
          <w:sz w:val="22"/>
          <w:szCs w:val="22"/>
        </w:rPr>
      </w:pPr>
    </w:p>
    <w:p w:rsidR="001E1FB9" w:rsidRPr="004831F1" w:rsidRDefault="001E1FB9" w:rsidP="004831F1">
      <w:pPr>
        <w:pStyle w:val="Greeting"/>
        <w:spacing w:before="240" w:after="0" w:line="240" w:lineRule="auto"/>
        <w:rPr>
          <w:rFonts w:ascii="Lato" w:hAnsi="Lato"/>
          <w:sz w:val="22"/>
          <w:szCs w:val="22"/>
        </w:rPr>
      </w:pPr>
      <w:r>
        <w:rPr>
          <w:rFonts w:ascii="Lato" w:hAnsi="Lato"/>
          <w:sz w:val="22"/>
          <w:szCs w:val="22"/>
        </w:rPr>
        <w:t>Agency staff are required to maintain compliance with the NY SHIELD Act and must take reasonable safeguards to protect the security, confidentiality and integrity of sensitive</w:t>
      </w:r>
      <w:r w:rsidR="004831F1">
        <w:rPr>
          <w:rFonts w:ascii="Lato" w:hAnsi="Lato"/>
          <w:sz w:val="22"/>
          <w:szCs w:val="22"/>
        </w:rPr>
        <w:t xml:space="preserve"> and/or private data to include the p</w:t>
      </w:r>
      <w:bookmarkStart w:id="0" w:name="_GoBack"/>
      <w:bookmarkEnd w:id="0"/>
      <w:r w:rsidRPr="00CB680C">
        <w:rPr>
          <w:rStyle w:val="Emphasis"/>
          <w:rFonts w:ascii="Lato" w:hAnsi="Lato" w:cs="Arial"/>
          <w:i w:val="0"/>
        </w:rPr>
        <w:t xml:space="preserve">ersonal data consisting of any information in combination with any </w:t>
      </w:r>
      <w:r w:rsidRPr="00CB680C">
        <w:rPr>
          <w:rStyle w:val="Emphasis"/>
          <w:rFonts w:ascii="Lato" w:hAnsi="Lato" w:cs="Arial"/>
          <w:b/>
          <w:i w:val="0"/>
          <w:u w:val="single"/>
        </w:rPr>
        <w:t>one or more</w:t>
      </w:r>
      <w:r w:rsidR="00CB680C" w:rsidRPr="00CB680C">
        <w:rPr>
          <w:rStyle w:val="Emphasis"/>
          <w:rFonts w:ascii="Lato" w:hAnsi="Lato" w:cs="Arial"/>
          <w:i w:val="0"/>
        </w:rPr>
        <w:t xml:space="preserve"> of the following data elements;  </w:t>
      </w:r>
    </w:p>
    <w:p w:rsidR="001E1FB9" w:rsidRDefault="001E1FB9" w:rsidP="00CB680C">
      <w:pPr>
        <w:pStyle w:val="rtejustify"/>
        <w:numPr>
          <w:ilvl w:val="1"/>
          <w:numId w:val="3"/>
        </w:numPr>
        <w:ind w:left="648"/>
        <w:rPr>
          <w:rFonts w:ascii="Lato" w:hAnsi="Lato" w:cs="Arial"/>
          <w:color w:val="000000"/>
          <w:sz w:val="22"/>
          <w:szCs w:val="22"/>
        </w:rPr>
      </w:pPr>
      <w:r>
        <w:rPr>
          <w:rStyle w:val="Emphasis"/>
          <w:rFonts w:ascii="Lato" w:hAnsi="Lato" w:cs="Arial"/>
          <w:color w:val="000000"/>
          <w:sz w:val="22"/>
          <w:szCs w:val="22"/>
        </w:rPr>
        <w:t>social security number;</w:t>
      </w:r>
    </w:p>
    <w:p w:rsidR="001E1FB9" w:rsidRDefault="001E1FB9" w:rsidP="00CB680C">
      <w:pPr>
        <w:pStyle w:val="rtejustify"/>
        <w:numPr>
          <w:ilvl w:val="1"/>
          <w:numId w:val="3"/>
        </w:numPr>
        <w:ind w:left="648"/>
        <w:rPr>
          <w:rFonts w:ascii="Lato" w:hAnsi="Lato" w:cs="Arial"/>
          <w:color w:val="000000"/>
          <w:sz w:val="22"/>
          <w:szCs w:val="22"/>
        </w:rPr>
      </w:pPr>
      <w:r>
        <w:rPr>
          <w:rStyle w:val="Emphasis"/>
          <w:rFonts w:ascii="Lato" w:hAnsi="Lato" w:cs="Arial"/>
          <w:color w:val="000000"/>
          <w:sz w:val="22"/>
          <w:szCs w:val="22"/>
        </w:rPr>
        <w:t>driver’s license number or non-driver identification card number;</w:t>
      </w:r>
    </w:p>
    <w:p w:rsidR="001E1FB9" w:rsidRDefault="001E1FB9" w:rsidP="00CB680C">
      <w:pPr>
        <w:pStyle w:val="rtejustify"/>
        <w:numPr>
          <w:ilvl w:val="1"/>
          <w:numId w:val="3"/>
        </w:numPr>
        <w:ind w:left="648"/>
        <w:rPr>
          <w:rStyle w:val="Emphasis"/>
          <w:bCs/>
          <w:i w:val="0"/>
          <w:iCs w:val="0"/>
        </w:rPr>
      </w:pPr>
      <w:r>
        <w:rPr>
          <w:rStyle w:val="Emphasis"/>
          <w:rFonts w:ascii="Lato" w:hAnsi="Lato" w:cs="Arial"/>
          <w:sz w:val="22"/>
          <w:szCs w:val="22"/>
        </w:rPr>
        <w:t>account number, credit or debit card number, in combination with any required security code, access code, password or other information that would permit access to an individual’s financial account.</w:t>
      </w:r>
    </w:p>
    <w:p w:rsidR="00CB680C" w:rsidRDefault="001E1FB9" w:rsidP="00CB680C">
      <w:pPr>
        <w:pStyle w:val="rtejustify"/>
        <w:numPr>
          <w:ilvl w:val="1"/>
          <w:numId w:val="3"/>
        </w:numPr>
        <w:ind w:left="648"/>
        <w:rPr>
          <w:rStyle w:val="Emphasis"/>
          <w:rFonts w:ascii="Lato" w:hAnsi="Lato"/>
          <w:bCs/>
          <w:i w:val="0"/>
          <w:iCs w:val="0"/>
          <w:sz w:val="22"/>
          <w:szCs w:val="22"/>
        </w:rPr>
      </w:pPr>
      <w:r>
        <w:rPr>
          <w:rStyle w:val="Emphasis"/>
          <w:rFonts w:ascii="Lato" w:hAnsi="Lato" w:cs="Arial"/>
          <w:sz w:val="22"/>
          <w:szCs w:val="22"/>
        </w:rPr>
        <w:t>username or e-mail address in combination with a password or security question and answer that would permit access to an online account.</w:t>
      </w:r>
    </w:p>
    <w:p w:rsidR="00CB680C" w:rsidRPr="00CB680C" w:rsidRDefault="00CB680C" w:rsidP="00CB680C">
      <w:pPr>
        <w:pStyle w:val="rtejustify"/>
        <w:rPr>
          <w:rStyle w:val="Emphasis"/>
          <w:rFonts w:ascii="Lato" w:hAnsi="Lato"/>
          <w:bCs/>
          <w:i w:val="0"/>
          <w:iCs w:val="0"/>
          <w:sz w:val="22"/>
          <w:szCs w:val="22"/>
        </w:rPr>
      </w:pPr>
      <w:r>
        <w:rPr>
          <w:rStyle w:val="Emphasis"/>
          <w:rFonts w:ascii="Lato" w:hAnsi="Lato"/>
          <w:bCs/>
          <w:i w:val="0"/>
          <w:iCs w:val="0"/>
          <w:sz w:val="22"/>
          <w:szCs w:val="22"/>
        </w:rPr>
        <w:t>The procedures below will ensure ongoing compliance with the NY SHIELD Act:</w:t>
      </w:r>
    </w:p>
    <w:p w:rsidR="00020402" w:rsidRDefault="001E1FB9">
      <w:pPr>
        <w:rPr>
          <w:rFonts w:ascii="Lato" w:hAnsi="Lato"/>
          <w:b/>
          <w:u w:val="single"/>
        </w:rPr>
      </w:pPr>
      <w:r>
        <w:rPr>
          <w:rFonts w:ascii="Lato" w:hAnsi="Lato"/>
          <w:b/>
          <w:u w:val="single"/>
        </w:rPr>
        <w:t>Computer/Electronics</w:t>
      </w:r>
    </w:p>
    <w:p w:rsidR="00020402" w:rsidRDefault="001E1FB9" w:rsidP="00020402">
      <w:pPr>
        <w:pStyle w:val="ListParagraph"/>
        <w:numPr>
          <w:ilvl w:val="0"/>
          <w:numId w:val="1"/>
        </w:numPr>
        <w:rPr>
          <w:rFonts w:ascii="Lato" w:hAnsi="Lato"/>
        </w:rPr>
      </w:pPr>
      <w:r>
        <w:rPr>
          <w:rFonts w:ascii="Lato" w:hAnsi="Lato"/>
        </w:rPr>
        <w:t>If you are stepping away from your computer for any r</w:t>
      </w:r>
      <w:r w:rsidR="00EB0AAD">
        <w:rPr>
          <w:rFonts w:ascii="Lato" w:hAnsi="Lato"/>
        </w:rPr>
        <w:t xml:space="preserve">eason you must </w:t>
      </w:r>
      <w:r w:rsidR="00654729">
        <w:rPr>
          <w:rFonts w:ascii="Lato" w:hAnsi="Lato"/>
        </w:rPr>
        <w:t>minimize your open screens or turn your monitor off.</w:t>
      </w:r>
    </w:p>
    <w:p w:rsidR="00654729" w:rsidRDefault="001E1FB9" w:rsidP="00976344">
      <w:pPr>
        <w:pStyle w:val="ListParagraph"/>
        <w:numPr>
          <w:ilvl w:val="0"/>
          <w:numId w:val="1"/>
        </w:numPr>
        <w:rPr>
          <w:rFonts w:ascii="Lato" w:hAnsi="Lato"/>
        </w:rPr>
      </w:pPr>
      <w:r w:rsidRPr="00654729">
        <w:rPr>
          <w:rFonts w:ascii="Lato" w:hAnsi="Lato"/>
        </w:rPr>
        <w:t xml:space="preserve">If you are serving </w:t>
      </w:r>
      <w:r w:rsidR="00654729">
        <w:rPr>
          <w:rFonts w:ascii="Lato" w:hAnsi="Lato"/>
        </w:rPr>
        <w:t xml:space="preserve">customers and they are able to see your computer screen a privacy screen should be used. </w:t>
      </w:r>
    </w:p>
    <w:p w:rsidR="001E1FB9" w:rsidRPr="00654729" w:rsidRDefault="00B97B94" w:rsidP="00976344">
      <w:pPr>
        <w:pStyle w:val="ListParagraph"/>
        <w:numPr>
          <w:ilvl w:val="0"/>
          <w:numId w:val="1"/>
        </w:numPr>
        <w:rPr>
          <w:rFonts w:ascii="Lato" w:hAnsi="Lato"/>
        </w:rPr>
      </w:pPr>
      <w:r w:rsidRPr="00654729">
        <w:rPr>
          <w:rFonts w:ascii="Lato" w:hAnsi="Lato"/>
        </w:rPr>
        <w:t>Do not</w:t>
      </w:r>
      <w:r w:rsidR="001E1FB9" w:rsidRPr="00654729">
        <w:rPr>
          <w:rFonts w:ascii="Lato" w:hAnsi="Lato"/>
        </w:rPr>
        <w:t xml:space="preserve"> share your passwords to any computer or </w:t>
      </w:r>
      <w:r w:rsidR="00BC5ACE" w:rsidRPr="00654729">
        <w:rPr>
          <w:rFonts w:ascii="Lato" w:hAnsi="Lato"/>
        </w:rPr>
        <w:t>database at any time.</w:t>
      </w:r>
    </w:p>
    <w:p w:rsidR="00BC5ACE" w:rsidRDefault="00B97B94" w:rsidP="00020402">
      <w:pPr>
        <w:pStyle w:val="ListParagraph"/>
        <w:numPr>
          <w:ilvl w:val="0"/>
          <w:numId w:val="1"/>
        </w:numPr>
        <w:rPr>
          <w:rFonts w:ascii="Lato" w:hAnsi="Lato"/>
        </w:rPr>
      </w:pPr>
      <w:r>
        <w:rPr>
          <w:rFonts w:ascii="Lato" w:hAnsi="Lato"/>
        </w:rPr>
        <w:t xml:space="preserve">Do </w:t>
      </w:r>
      <w:r w:rsidR="00BC5ACE">
        <w:rPr>
          <w:rFonts w:ascii="Lato" w:hAnsi="Lato"/>
        </w:rPr>
        <w:t>not save your username and password information if offered by the website or access location.</w:t>
      </w:r>
    </w:p>
    <w:p w:rsidR="00EB0AAD" w:rsidRDefault="00654729" w:rsidP="00020402">
      <w:pPr>
        <w:pStyle w:val="ListParagraph"/>
        <w:numPr>
          <w:ilvl w:val="0"/>
          <w:numId w:val="1"/>
        </w:numPr>
        <w:rPr>
          <w:rFonts w:ascii="Lato" w:hAnsi="Lato"/>
        </w:rPr>
      </w:pPr>
      <w:r>
        <w:rPr>
          <w:rFonts w:ascii="Lato" w:hAnsi="Lato"/>
        </w:rPr>
        <w:t>Any personal data should only be accessed using an agency issued device.</w:t>
      </w:r>
    </w:p>
    <w:p w:rsidR="00EB0AAD" w:rsidRDefault="00EB0AAD" w:rsidP="00020402">
      <w:pPr>
        <w:pStyle w:val="ListParagraph"/>
        <w:numPr>
          <w:ilvl w:val="0"/>
          <w:numId w:val="1"/>
        </w:numPr>
        <w:rPr>
          <w:rFonts w:ascii="Lato" w:hAnsi="Lato"/>
        </w:rPr>
      </w:pPr>
      <w:r>
        <w:rPr>
          <w:rFonts w:ascii="Lato" w:hAnsi="Lato"/>
        </w:rPr>
        <w:t xml:space="preserve">If any personal information is to be shared via email this must be done through encryption or secured process. </w:t>
      </w:r>
    </w:p>
    <w:p w:rsidR="00EB0AAD" w:rsidRDefault="00EB0AAD" w:rsidP="00020402">
      <w:pPr>
        <w:pStyle w:val="ListParagraph"/>
        <w:numPr>
          <w:ilvl w:val="0"/>
          <w:numId w:val="1"/>
        </w:numPr>
        <w:rPr>
          <w:rFonts w:ascii="Lato" w:hAnsi="Lato"/>
        </w:rPr>
      </w:pPr>
      <w:r>
        <w:rPr>
          <w:rFonts w:ascii="Lato" w:hAnsi="Lato"/>
        </w:rPr>
        <w:t>Any email with personal information must have an approved confidentiality notice.</w:t>
      </w:r>
    </w:p>
    <w:p w:rsidR="00020402" w:rsidRDefault="00BC5ACE" w:rsidP="00020402">
      <w:pPr>
        <w:rPr>
          <w:rFonts w:ascii="Lato" w:hAnsi="Lato"/>
          <w:b/>
          <w:u w:val="single"/>
        </w:rPr>
      </w:pPr>
      <w:r>
        <w:rPr>
          <w:rFonts w:ascii="Lato" w:hAnsi="Lato"/>
          <w:b/>
          <w:u w:val="single"/>
        </w:rPr>
        <w:t>Paperwork/Files</w:t>
      </w:r>
    </w:p>
    <w:p w:rsidR="00784D77" w:rsidRPr="00BC5ACE" w:rsidRDefault="00EB0AAD" w:rsidP="00DA278B">
      <w:pPr>
        <w:pStyle w:val="ListParagraph"/>
        <w:numPr>
          <w:ilvl w:val="0"/>
          <w:numId w:val="2"/>
        </w:numPr>
        <w:rPr>
          <w:rFonts w:ascii="Lato" w:hAnsi="Lato"/>
          <w:b/>
          <w:u w:val="single"/>
        </w:rPr>
      </w:pPr>
      <w:r>
        <w:rPr>
          <w:rFonts w:ascii="Lato" w:hAnsi="Lato"/>
        </w:rPr>
        <w:t>While serving a customer</w:t>
      </w:r>
      <w:r w:rsidR="00BC5ACE">
        <w:rPr>
          <w:rFonts w:ascii="Lato" w:hAnsi="Lato"/>
        </w:rPr>
        <w:t xml:space="preserve"> you must ensure there is no private data visible on your desk</w:t>
      </w:r>
      <w:r>
        <w:rPr>
          <w:rFonts w:ascii="Lato" w:hAnsi="Lato"/>
        </w:rPr>
        <w:t>.</w:t>
      </w:r>
    </w:p>
    <w:p w:rsidR="00BC5ACE" w:rsidRPr="00BC5ACE" w:rsidRDefault="00BC5ACE" w:rsidP="00DA278B">
      <w:pPr>
        <w:pStyle w:val="ListParagraph"/>
        <w:numPr>
          <w:ilvl w:val="0"/>
          <w:numId w:val="2"/>
        </w:numPr>
        <w:rPr>
          <w:rFonts w:ascii="Lato" w:hAnsi="Lato"/>
          <w:b/>
          <w:u w:val="single"/>
        </w:rPr>
      </w:pPr>
      <w:r>
        <w:rPr>
          <w:rFonts w:ascii="Lato" w:hAnsi="Lato"/>
        </w:rPr>
        <w:t>Do not leave a customer unattended in your office space at any time</w:t>
      </w:r>
      <w:r w:rsidR="00EB0AAD">
        <w:rPr>
          <w:rFonts w:ascii="Lato" w:hAnsi="Lato"/>
        </w:rPr>
        <w:t>.</w:t>
      </w:r>
    </w:p>
    <w:p w:rsidR="00BC5ACE" w:rsidRPr="00BC5ACE" w:rsidRDefault="00BC5ACE" w:rsidP="00DA278B">
      <w:pPr>
        <w:pStyle w:val="ListParagraph"/>
        <w:numPr>
          <w:ilvl w:val="0"/>
          <w:numId w:val="2"/>
        </w:numPr>
        <w:rPr>
          <w:rFonts w:ascii="Lato" w:hAnsi="Lato"/>
          <w:b/>
          <w:u w:val="single"/>
        </w:rPr>
      </w:pPr>
      <w:r>
        <w:rPr>
          <w:rFonts w:ascii="Lato" w:hAnsi="Lato"/>
        </w:rPr>
        <w:t>Any files or paperwork with sensitive data must be secured in a desk or filing cabinet any time you step away from your desk, and at the end of each shift.</w:t>
      </w:r>
    </w:p>
    <w:p w:rsidR="00BC5ACE" w:rsidRPr="00BC5ACE" w:rsidRDefault="00654729" w:rsidP="00DA278B">
      <w:pPr>
        <w:pStyle w:val="ListParagraph"/>
        <w:numPr>
          <w:ilvl w:val="0"/>
          <w:numId w:val="2"/>
        </w:numPr>
        <w:rPr>
          <w:rFonts w:ascii="Lato" w:hAnsi="Lato"/>
          <w:b/>
          <w:u w:val="single"/>
        </w:rPr>
      </w:pPr>
      <w:r>
        <w:rPr>
          <w:rFonts w:ascii="Lato" w:hAnsi="Lato"/>
        </w:rPr>
        <w:lastRenderedPageBreak/>
        <w:t>Only required data should be maintained in files.  Paperwork</w:t>
      </w:r>
      <w:r w:rsidR="00BC5ACE">
        <w:rPr>
          <w:rFonts w:ascii="Lato" w:hAnsi="Lato"/>
        </w:rPr>
        <w:t xml:space="preserve"> containing </w:t>
      </w:r>
      <w:r>
        <w:rPr>
          <w:rFonts w:ascii="Lato" w:hAnsi="Lato"/>
        </w:rPr>
        <w:t>personal</w:t>
      </w:r>
      <w:r w:rsidR="00BC5ACE">
        <w:rPr>
          <w:rFonts w:ascii="Lato" w:hAnsi="Lato"/>
        </w:rPr>
        <w:t xml:space="preserve"> data that is no longer needed must be properly </w:t>
      </w:r>
      <w:r>
        <w:rPr>
          <w:rFonts w:ascii="Lato" w:hAnsi="Lato"/>
        </w:rPr>
        <w:t xml:space="preserve">labeled and </w:t>
      </w:r>
      <w:r w:rsidR="00EB0AAD">
        <w:rPr>
          <w:rFonts w:ascii="Lato" w:hAnsi="Lato"/>
        </w:rPr>
        <w:t xml:space="preserve">stored according to </w:t>
      </w:r>
      <w:r>
        <w:rPr>
          <w:rFonts w:ascii="Lato" w:hAnsi="Lato"/>
        </w:rPr>
        <w:t xml:space="preserve">program </w:t>
      </w:r>
      <w:r w:rsidR="00443451">
        <w:rPr>
          <w:rFonts w:ascii="Lato" w:hAnsi="Lato"/>
        </w:rPr>
        <w:t xml:space="preserve">record retention requirements.  </w:t>
      </w:r>
    </w:p>
    <w:p w:rsidR="00EB0AAD" w:rsidRPr="00EB0AAD" w:rsidRDefault="00654729" w:rsidP="00EB0AAD">
      <w:pPr>
        <w:pStyle w:val="ListParagraph"/>
        <w:numPr>
          <w:ilvl w:val="0"/>
          <w:numId w:val="2"/>
        </w:numPr>
        <w:rPr>
          <w:rFonts w:ascii="Lato" w:hAnsi="Lato"/>
          <w:b/>
          <w:u w:val="single"/>
        </w:rPr>
      </w:pPr>
      <w:r>
        <w:rPr>
          <w:rFonts w:ascii="Lato" w:hAnsi="Lato"/>
        </w:rPr>
        <w:t>Copies of personal</w:t>
      </w:r>
      <w:r w:rsidR="00BC5ACE">
        <w:rPr>
          <w:rFonts w:ascii="Lato" w:hAnsi="Lato"/>
        </w:rPr>
        <w:t xml:space="preserve"> information shou</w:t>
      </w:r>
      <w:r w:rsidR="00EB0AAD">
        <w:rPr>
          <w:rFonts w:ascii="Lato" w:hAnsi="Lato"/>
        </w:rPr>
        <w:t>ld not be made unless required by the program funding source.</w:t>
      </w:r>
    </w:p>
    <w:p w:rsidR="00EB0AAD" w:rsidRDefault="00EB0AAD" w:rsidP="00EB0AAD">
      <w:pPr>
        <w:rPr>
          <w:rFonts w:ascii="Lato" w:hAnsi="Lato"/>
          <w:b/>
          <w:u w:val="single"/>
        </w:rPr>
      </w:pPr>
      <w:r w:rsidRPr="00EB0AAD">
        <w:rPr>
          <w:rFonts w:ascii="Lato" w:hAnsi="Lato"/>
          <w:b/>
          <w:u w:val="single"/>
        </w:rPr>
        <w:t>Transporting/Remote Work</w:t>
      </w:r>
    </w:p>
    <w:p w:rsidR="00EB0AAD" w:rsidRPr="00EB0AAD" w:rsidRDefault="00654729" w:rsidP="00EB0AAD">
      <w:pPr>
        <w:pStyle w:val="ListParagraph"/>
        <w:numPr>
          <w:ilvl w:val="0"/>
          <w:numId w:val="5"/>
        </w:numPr>
        <w:rPr>
          <w:rFonts w:ascii="Lato" w:hAnsi="Lato"/>
          <w:b/>
          <w:u w:val="single"/>
        </w:rPr>
      </w:pPr>
      <w:r>
        <w:rPr>
          <w:rFonts w:ascii="Lato" w:hAnsi="Lato"/>
        </w:rPr>
        <w:t>Staff that may transport</w:t>
      </w:r>
      <w:r w:rsidR="00EB0AAD">
        <w:rPr>
          <w:rFonts w:ascii="Lato" w:hAnsi="Lato"/>
        </w:rPr>
        <w:t>/remov</w:t>
      </w:r>
      <w:r>
        <w:rPr>
          <w:rFonts w:ascii="Lato" w:hAnsi="Lato"/>
        </w:rPr>
        <w:t>e</w:t>
      </w:r>
      <w:r w:rsidR="00EB0AAD">
        <w:rPr>
          <w:rFonts w:ascii="Lato" w:hAnsi="Lato"/>
        </w:rPr>
        <w:t xml:space="preserve"> files from their primary location </w:t>
      </w:r>
      <w:r>
        <w:rPr>
          <w:rFonts w:ascii="Lato" w:hAnsi="Lato"/>
        </w:rPr>
        <w:t>will follow the established sign out process.</w:t>
      </w:r>
    </w:p>
    <w:p w:rsidR="00EB0AAD" w:rsidRPr="00EB0AAD" w:rsidRDefault="00EB0AAD" w:rsidP="00EB0AAD">
      <w:pPr>
        <w:pStyle w:val="ListParagraph"/>
        <w:numPr>
          <w:ilvl w:val="0"/>
          <w:numId w:val="5"/>
        </w:numPr>
        <w:rPr>
          <w:rFonts w:ascii="Lato" w:hAnsi="Lato"/>
          <w:b/>
          <w:u w:val="single"/>
        </w:rPr>
      </w:pPr>
      <w:r>
        <w:rPr>
          <w:rFonts w:ascii="Lato" w:hAnsi="Lato"/>
        </w:rPr>
        <w:t>Files containing personal information may not be left in a vehicle.</w:t>
      </w:r>
    </w:p>
    <w:p w:rsidR="00CB680C" w:rsidRPr="00CB680C" w:rsidRDefault="00EB0AAD" w:rsidP="00CB680C">
      <w:pPr>
        <w:pStyle w:val="ListParagraph"/>
        <w:numPr>
          <w:ilvl w:val="0"/>
          <w:numId w:val="5"/>
        </w:numPr>
        <w:rPr>
          <w:rFonts w:ascii="Lato" w:hAnsi="Lato"/>
          <w:b/>
          <w:u w:val="single"/>
        </w:rPr>
      </w:pPr>
      <w:r>
        <w:rPr>
          <w:rFonts w:ascii="Lato" w:hAnsi="Lato"/>
        </w:rPr>
        <w:t>Files must be secured at all times, and never left unattended, in any remote work environment.</w:t>
      </w:r>
    </w:p>
    <w:p w:rsidR="00CB680C" w:rsidRPr="00CB680C" w:rsidRDefault="00CB680C" w:rsidP="00CB680C">
      <w:pPr>
        <w:rPr>
          <w:rFonts w:ascii="Lato" w:hAnsi="Lato"/>
        </w:rPr>
      </w:pPr>
      <w:r w:rsidRPr="00CB680C">
        <w:rPr>
          <w:rFonts w:ascii="Lato" w:hAnsi="Lato"/>
        </w:rPr>
        <w:t xml:space="preserve">In order to ensure compliance with all NYS SHIELD Act the following procedures must be followed by staff at all times. Any additional program specific procedures will meet or exceed these requirements be provided by your program supervisor. </w:t>
      </w:r>
      <w:r>
        <w:rPr>
          <w:rFonts w:ascii="Lato" w:hAnsi="Lato"/>
        </w:rPr>
        <w:t xml:space="preserve">  Please reach out to the program supervisor if you have any questions or need any additional guidance on the procedures outlined in this document.</w:t>
      </w:r>
    </w:p>
    <w:p w:rsidR="00CB680C" w:rsidRPr="00CB680C" w:rsidRDefault="00CB680C" w:rsidP="00CB680C">
      <w:pPr>
        <w:rPr>
          <w:rFonts w:ascii="Lato" w:hAnsi="Lato"/>
        </w:rPr>
      </w:pPr>
    </w:p>
    <w:p w:rsidR="00EB0AAD" w:rsidRPr="00EB0AAD" w:rsidRDefault="00EB0AAD" w:rsidP="00EB0AAD">
      <w:pPr>
        <w:ind w:left="360"/>
        <w:rPr>
          <w:rFonts w:ascii="Lato" w:hAnsi="Lato"/>
          <w:b/>
          <w:u w:val="single"/>
        </w:rPr>
      </w:pPr>
    </w:p>
    <w:p w:rsidR="00EB0AAD" w:rsidRDefault="00EB0AAD" w:rsidP="00EB0AAD">
      <w:pPr>
        <w:pStyle w:val="ListParagraph"/>
        <w:rPr>
          <w:rFonts w:ascii="Lato" w:hAnsi="Lato"/>
          <w:b/>
          <w:u w:val="single"/>
        </w:rPr>
      </w:pPr>
    </w:p>
    <w:p w:rsidR="00EB0AAD" w:rsidRPr="00EB0AAD" w:rsidRDefault="00EB0AAD" w:rsidP="00EB0AAD">
      <w:pPr>
        <w:rPr>
          <w:rFonts w:ascii="Lato" w:hAnsi="Lato"/>
          <w:b/>
          <w:u w:val="single"/>
        </w:rPr>
      </w:pPr>
    </w:p>
    <w:sectPr w:rsidR="00EB0AAD" w:rsidRPr="00EB0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CD" w:rsidRDefault="00A365CD" w:rsidP="00182164">
      <w:pPr>
        <w:spacing w:after="0" w:line="240" w:lineRule="auto"/>
      </w:pPr>
      <w:r>
        <w:separator/>
      </w:r>
    </w:p>
  </w:endnote>
  <w:endnote w:type="continuationSeparator" w:id="0">
    <w:p w:rsidR="00A365CD" w:rsidRDefault="00A365CD" w:rsidP="0018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CD" w:rsidRDefault="00A365CD" w:rsidP="00182164">
      <w:pPr>
        <w:spacing w:after="0" w:line="240" w:lineRule="auto"/>
      </w:pPr>
      <w:r>
        <w:separator/>
      </w:r>
    </w:p>
  </w:footnote>
  <w:footnote w:type="continuationSeparator" w:id="0">
    <w:p w:rsidR="00A365CD" w:rsidRDefault="00A365CD" w:rsidP="00182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F2F"/>
    <w:multiLevelType w:val="hybridMultilevel"/>
    <w:tmpl w:val="C104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462C9"/>
    <w:multiLevelType w:val="hybridMultilevel"/>
    <w:tmpl w:val="F09E9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5643F"/>
    <w:multiLevelType w:val="hybridMultilevel"/>
    <w:tmpl w:val="3190C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7766E"/>
    <w:multiLevelType w:val="multilevel"/>
    <w:tmpl w:val="46B858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3E28C8"/>
    <w:multiLevelType w:val="hybridMultilevel"/>
    <w:tmpl w:val="5D7AA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02"/>
    <w:rsid w:val="00020402"/>
    <w:rsid w:val="0003486E"/>
    <w:rsid w:val="001437FE"/>
    <w:rsid w:val="00173F8C"/>
    <w:rsid w:val="00182164"/>
    <w:rsid w:val="001E1FB9"/>
    <w:rsid w:val="00443451"/>
    <w:rsid w:val="004831F1"/>
    <w:rsid w:val="004F5CF1"/>
    <w:rsid w:val="00654729"/>
    <w:rsid w:val="006B0D19"/>
    <w:rsid w:val="006B5C58"/>
    <w:rsid w:val="00784D77"/>
    <w:rsid w:val="00822014"/>
    <w:rsid w:val="00834692"/>
    <w:rsid w:val="009D0552"/>
    <w:rsid w:val="00A365CD"/>
    <w:rsid w:val="00A63187"/>
    <w:rsid w:val="00B97B94"/>
    <w:rsid w:val="00BC5ACE"/>
    <w:rsid w:val="00CB680C"/>
    <w:rsid w:val="00CC6AAB"/>
    <w:rsid w:val="00EB0AAD"/>
    <w:rsid w:val="00F5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482E"/>
  <w15:chartTrackingRefBased/>
  <w15:docId w15:val="{C5023614-CE06-42F7-9267-6A2FB0E1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58EB"/>
    <w:pPr>
      <w:keepNext/>
      <w:keepLines/>
      <w:spacing w:before="480" w:after="0" w:line="276" w:lineRule="auto"/>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02"/>
    <w:pPr>
      <w:ind w:left="720"/>
      <w:contextualSpacing/>
    </w:pPr>
  </w:style>
  <w:style w:type="paragraph" w:customStyle="1" w:styleId="Greeting">
    <w:name w:val="Greeting"/>
    <w:basedOn w:val="Normal"/>
    <w:uiPriority w:val="99"/>
    <w:rsid w:val="001E1FB9"/>
    <w:pPr>
      <w:widowControl w:val="0"/>
      <w:suppressAutoHyphens/>
      <w:autoSpaceDE w:val="0"/>
      <w:autoSpaceDN w:val="0"/>
      <w:adjustRightInd w:val="0"/>
      <w:spacing w:after="180" w:line="340" w:lineRule="atLeast"/>
    </w:pPr>
    <w:rPr>
      <w:rFonts w:ascii="Lato-Regular" w:hAnsi="Lato-Regular" w:cs="Lato-Regular"/>
      <w:color w:val="000000"/>
      <w:sz w:val="21"/>
      <w:szCs w:val="21"/>
    </w:rPr>
  </w:style>
  <w:style w:type="paragraph" w:customStyle="1" w:styleId="rtejustify">
    <w:name w:val="rtejustify"/>
    <w:basedOn w:val="Normal"/>
    <w:rsid w:val="001E1F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FB9"/>
    <w:rPr>
      <w:i/>
      <w:iCs/>
    </w:rPr>
  </w:style>
  <w:style w:type="paragraph" w:styleId="BalloonText">
    <w:name w:val="Balloon Text"/>
    <w:basedOn w:val="Normal"/>
    <w:link w:val="BalloonTextChar"/>
    <w:uiPriority w:val="99"/>
    <w:semiHidden/>
    <w:unhideWhenUsed/>
    <w:rsid w:val="00BC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CE"/>
    <w:rPr>
      <w:rFonts w:ascii="Segoe UI" w:hAnsi="Segoe UI" w:cs="Segoe UI"/>
      <w:sz w:val="18"/>
      <w:szCs w:val="18"/>
    </w:rPr>
  </w:style>
  <w:style w:type="paragraph" w:styleId="Header">
    <w:name w:val="header"/>
    <w:basedOn w:val="Normal"/>
    <w:link w:val="HeaderChar"/>
    <w:uiPriority w:val="99"/>
    <w:unhideWhenUsed/>
    <w:rsid w:val="00182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164"/>
  </w:style>
  <w:style w:type="paragraph" w:styleId="Footer">
    <w:name w:val="footer"/>
    <w:basedOn w:val="Normal"/>
    <w:link w:val="FooterChar"/>
    <w:uiPriority w:val="99"/>
    <w:unhideWhenUsed/>
    <w:rsid w:val="00182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64"/>
  </w:style>
  <w:style w:type="character" w:customStyle="1" w:styleId="Heading1Char">
    <w:name w:val="Heading 1 Char"/>
    <w:basedOn w:val="DefaultParagraphFont"/>
    <w:link w:val="Heading1"/>
    <w:uiPriority w:val="9"/>
    <w:rsid w:val="00F558EB"/>
    <w:rPr>
      <w:rFonts w:ascii="Arial" w:eastAsiaTheme="majorEastAsia" w:hAnsi="Arial" w:cstheme="majorBidi"/>
      <w:b/>
      <w:bCs/>
      <w:color w:val="000000" w:themeColor="text1"/>
      <w:sz w:val="24"/>
      <w:szCs w:val="28"/>
    </w:rPr>
  </w:style>
  <w:style w:type="table" w:styleId="TableGrid">
    <w:name w:val="Table Grid"/>
    <w:basedOn w:val="TableNormal"/>
    <w:uiPriority w:val="59"/>
    <w:rsid w:val="00F5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Bradley</dc:creator>
  <cp:keywords/>
  <dc:description/>
  <cp:lastModifiedBy>Sue Rosa</cp:lastModifiedBy>
  <cp:revision>2</cp:revision>
  <cp:lastPrinted>2021-04-06T15:00:00Z</cp:lastPrinted>
  <dcterms:created xsi:type="dcterms:W3CDTF">2021-06-16T02:48:00Z</dcterms:created>
  <dcterms:modified xsi:type="dcterms:W3CDTF">2021-06-16T02:48:00Z</dcterms:modified>
</cp:coreProperties>
</file>